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06D82" w14:textId="7812B76C" w:rsidR="00946634" w:rsidRDefault="00197B02" w:rsidP="0094663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Závěrečný účet </w:t>
      </w:r>
      <w:r w:rsidR="005B33CC">
        <w:rPr>
          <w:b/>
          <w:sz w:val="40"/>
          <w:szCs w:val="40"/>
        </w:rPr>
        <w:t>Obce Krejnice za rok 2021</w:t>
      </w:r>
    </w:p>
    <w:p w14:paraId="3245C71B" w14:textId="77777777" w:rsidR="00D36365" w:rsidRDefault="00D36365" w:rsidP="00946634">
      <w:pPr>
        <w:jc w:val="center"/>
        <w:rPr>
          <w:b/>
          <w:sz w:val="40"/>
          <w:szCs w:val="40"/>
        </w:rPr>
      </w:pPr>
    </w:p>
    <w:p w14:paraId="39F41719" w14:textId="080DCEE3" w:rsidR="00946634" w:rsidRDefault="00946634" w:rsidP="00946634">
      <w:r>
        <w:t xml:space="preserve">Na základě zákona č. 250/2000 Sb., o rozpočtových pravidlech územních rozpočtů, ve znění pozdějších předpisů zveřejňuje </w:t>
      </w:r>
      <w:r>
        <w:rPr>
          <w:b/>
        </w:rPr>
        <w:t>Obec Krejnice</w:t>
      </w:r>
      <w:r w:rsidR="00C0648F">
        <w:t xml:space="preserve"> </w:t>
      </w:r>
      <w:r w:rsidR="00F36466">
        <w:t>návrh závěrečného účtu</w:t>
      </w:r>
      <w:r w:rsidR="005B33CC">
        <w:t xml:space="preserve"> obce za rok 2021</w:t>
      </w:r>
    </w:p>
    <w:p w14:paraId="6426EE13" w14:textId="77777777" w:rsidR="00946634" w:rsidRDefault="00946634" w:rsidP="00946634"/>
    <w:p w14:paraId="4488407E" w14:textId="77777777" w:rsidR="00946634" w:rsidRDefault="00946634" w:rsidP="00946634"/>
    <w:p w14:paraId="3A1F09B3" w14:textId="77777777" w:rsidR="00946634" w:rsidRDefault="00946634" w:rsidP="00946634">
      <w:pPr>
        <w:rPr>
          <w:b/>
        </w:rPr>
      </w:pPr>
      <w:r>
        <w:rPr>
          <w:b/>
        </w:rPr>
        <w:t xml:space="preserve">1) Plnění příjmů a výdajů za </w:t>
      </w:r>
      <w:r w:rsidR="008B16BD">
        <w:rPr>
          <w:b/>
        </w:rPr>
        <w:t>kalendářní rok 2020</w:t>
      </w:r>
      <w:r>
        <w:rPr>
          <w:b/>
        </w:rPr>
        <w:t>. (výkaz FIN 2-12 M)</w:t>
      </w:r>
    </w:p>
    <w:p w14:paraId="53C3EF65" w14:textId="77777777" w:rsidR="00946634" w:rsidRPr="003266A3" w:rsidRDefault="00946634" w:rsidP="00946634">
      <w:pPr>
        <w:rPr>
          <w:b/>
        </w:rPr>
      </w:pPr>
      <w:r>
        <w:rPr>
          <w:b/>
        </w:rPr>
        <w:t xml:space="preserve">    po konsolidaci</w:t>
      </w:r>
    </w:p>
    <w:tbl>
      <w:tblPr>
        <w:tblW w:w="0" w:type="auto"/>
        <w:tblInd w:w="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1"/>
        <w:gridCol w:w="1911"/>
        <w:gridCol w:w="2157"/>
        <w:gridCol w:w="1866"/>
      </w:tblGrid>
      <w:tr w:rsidR="00946634" w:rsidRPr="003266A3" w14:paraId="3D17479E" w14:textId="77777777" w:rsidTr="003266A3">
        <w:trPr>
          <w:trHeight w:val="380"/>
        </w:trPr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double" w:sz="1" w:space="0" w:color="000000"/>
            </w:tcBorders>
            <w:vAlign w:val="center"/>
          </w:tcPr>
          <w:p w14:paraId="1EC3C797" w14:textId="77777777" w:rsidR="00946634" w:rsidRPr="003266A3" w:rsidRDefault="00946634" w:rsidP="003266A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6A3">
              <w:rPr>
                <w:rFonts w:ascii="Arial" w:hAnsi="Arial" w:cs="Arial"/>
                <w:b/>
                <w:sz w:val="20"/>
                <w:szCs w:val="20"/>
              </w:rPr>
              <w:t>Příjmy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14:paraId="57CCB3C9" w14:textId="77777777" w:rsidR="00946634" w:rsidRPr="003266A3" w:rsidRDefault="00946634" w:rsidP="003266A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6A3">
              <w:rPr>
                <w:rFonts w:ascii="Arial" w:hAnsi="Arial" w:cs="Arial"/>
                <w:b/>
                <w:sz w:val="20"/>
                <w:szCs w:val="20"/>
              </w:rPr>
              <w:t>schválený rozpočet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14:paraId="631A0E3E" w14:textId="77777777" w:rsidR="00946634" w:rsidRPr="003266A3" w:rsidRDefault="00946634" w:rsidP="003266A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6A3">
              <w:rPr>
                <w:rFonts w:ascii="Arial" w:hAnsi="Arial" w:cs="Arial"/>
                <w:b/>
                <w:sz w:val="20"/>
                <w:szCs w:val="20"/>
              </w:rPr>
              <w:t>upravený rozpočet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4" w:space="0" w:color="000000"/>
              <w:bottom w:val="double" w:sz="1" w:space="0" w:color="000000"/>
              <w:right w:val="single" w:sz="8" w:space="0" w:color="000000"/>
            </w:tcBorders>
            <w:vAlign w:val="center"/>
          </w:tcPr>
          <w:p w14:paraId="79A153C3" w14:textId="77777777" w:rsidR="00946634" w:rsidRPr="003266A3" w:rsidRDefault="00946634" w:rsidP="003266A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6A3">
              <w:rPr>
                <w:rFonts w:ascii="Arial" w:hAnsi="Arial" w:cs="Arial"/>
                <w:b/>
                <w:sz w:val="20"/>
                <w:szCs w:val="20"/>
              </w:rPr>
              <w:t>skutečnost</w:t>
            </w:r>
          </w:p>
        </w:tc>
      </w:tr>
      <w:tr w:rsidR="00946634" w14:paraId="7D69A28E" w14:textId="77777777" w:rsidTr="003266A3">
        <w:trPr>
          <w:trHeight w:val="266"/>
        </w:trPr>
        <w:tc>
          <w:tcPr>
            <w:tcW w:w="191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412341E7" w14:textId="77777777" w:rsidR="00946634" w:rsidRDefault="00946634" w:rsidP="003266A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daňové příjmy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A41C07" w14:textId="3B3B9F1A" w:rsidR="008B16BD" w:rsidRDefault="0085445A" w:rsidP="007E7FD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1 066 000</w:t>
            </w:r>
            <w:r w:rsidR="008B16BD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D3FB9B" w14:textId="2B963324" w:rsidR="00946634" w:rsidRDefault="0085445A" w:rsidP="007E7FD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1 364 180</w:t>
            </w:r>
            <w:r w:rsidR="008B16BD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9683298" w14:textId="6C1104EF" w:rsidR="00946634" w:rsidRDefault="0085445A" w:rsidP="007E7FD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1 340 558</w:t>
            </w:r>
            <w:r w:rsidR="008B16B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946634" w14:paraId="625BDB0F" w14:textId="77777777" w:rsidTr="003266A3">
        <w:trPr>
          <w:trHeight w:val="252"/>
        </w:trPr>
        <w:tc>
          <w:tcPr>
            <w:tcW w:w="191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588E2605" w14:textId="77777777" w:rsidR="00946634" w:rsidRDefault="00946634" w:rsidP="003266A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nedaňové příjmy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557CC9" w14:textId="1CDE54CC" w:rsidR="00946634" w:rsidRDefault="0085445A" w:rsidP="007E7FD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6222B9">
              <w:rPr>
                <w:rFonts w:ascii="Arial" w:hAnsi="Arial" w:cs="Arial"/>
                <w:sz w:val="20"/>
                <w:szCs w:val="20"/>
              </w:rPr>
              <w:t>4</w:t>
            </w:r>
            <w:r w:rsidR="00F36466">
              <w:rPr>
                <w:rFonts w:ascii="Arial" w:hAnsi="Arial" w:cs="Arial"/>
                <w:sz w:val="20"/>
                <w:szCs w:val="20"/>
              </w:rPr>
              <w:t> </w:t>
            </w:r>
            <w:r w:rsidR="008B16BD">
              <w:rPr>
                <w:rFonts w:ascii="Arial" w:hAnsi="Arial" w:cs="Arial"/>
                <w:sz w:val="20"/>
                <w:szCs w:val="20"/>
              </w:rPr>
              <w:t>000</w:t>
            </w:r>
            <w:r w:rsidR="00F36466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A1053C" w14:textId="0771D19C" w:rsidR="00946634" w:rsidRDefault="0085445A" w:rsidP="007E7FD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45694</w:t>
            </w:r>
            <w:r w:rsidR="008B16BD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E529CF3" w14:textId="22960C0C" w:rsidR="00946634" w:rsidRDefault="0085445A" w:rsidP="007E7FD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35 367</w:t>
            </w:r>
            <w:r w:rsidR="008B16BD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946634" w14:paraId="4AF3D811" w14:textId="77777777" w:rsidTr="003266A3">
        <w:trPr>
          <w:trHeight w:val="252"/>
        </w:trPr>
        <w:tc>
          <w:tcPr>
            <w:tcW w:w="191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78EFC4E8" w14:textId="77777777" w:rsidR="00946634" w:rsidRDefault="00946634" w:rsidP="003266A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kapitálové příjmy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61FF28" w14:textId="790D7160" w:rsidR="00946634" w:rsidRDefault="0085445A" w:rsidP="007E7FD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B16BD">
              <w:rPr>
                <w:rFonts w:ascii="Arial" w:hAnsi="Arial" w:cs="Arial"/>
                <w:sz w:val="20"/>
                <w:szCs w:val="20"/>
              </w:rPr>
              <w:t>50 000,00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865335" w14:textId="4C72F838" w:rsidR="00946634" w:rsidRDefault="0085445A" w:rsidP="007E7FD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150 400</w:t>
            </w:r>
            <w:r w:rsidR="008B16BD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7330282" w14:textId="778CF17F" w:rsidR="00946634" w:rsidRDefault="0085445A" w:rsidP="007E7FD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150 400,00</w:t>
            </w:r>
          </w:p>
        </w:tc>
      </w:tr>
      <w:tr w:rsidR="00946634" w14:paraId="75B88E6A" w14:textId="77777777" w:rsidTr="003266A3">
        <w:trPr>
          <w:trHeight w:val="266"/>
        </w:trPr>
        <w:tc>
          <w:tcPr>
            <w:tcW w:w="1911" w:type="dxa"/>
            <w:tcBorders>
              <w:left w:val="single" w:sz="8" w:space="0" w:color="000000"/>
              <w:bottom w:val="double" w:sz="1" w:space="0" w:color="000000"/>
            </w:tcBorders>
            <w:vAlign w:val="center"/>
          </w:tcPr>
          <w:p w14:paraId="07B4EFC7" w14:textId="77777777" w:rsidR="00946634" w:rsidRDefault="00946634" w:rsidP="003266A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přijaté dotace</w:t>
            </w:r>
          </w:p>
        </w:tc>
        <w:tc>
          <w:tcPr>
            <w:tcW w:w="1911" w:type="dxa"/>
            <w:tcBorders>
              <w:left w:val="single" w:sz="4" w:space="0" w:color="000000"/>
              <w:bottom w:val="double" w:sz="1" w:space="0" w:color="000000"/>
            </w:tcBorders>
            <w:vAlign w:val="center"/>
          </w:tcPr>
          <w:p w14:paraId="435F527A" w14:textId="77777777" w:rsidR="00946634" w:rsidRDefault="008B16BD" w:rsidP="007E7FD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65 400,00</w:t>
            </w:r>
          </w:p>
        </w:tc>
        <w:tc>
          <w:tcPr>
            <w:tcW w:w="2157" w:type="dxa"/>
            <w:tcBorders>
              <w:left w:val="single" w:sz="4" w:space="0" w:color="000000"/>
              <w:bottom w:val="double" w:sz="1" w:space="0" w:color="000000"/>
            </w:tcBorders>
            <w:vAlign w:val="center"/>
          </w:tcPr>
          <w:p w14:paraId="3AEBDA1A" w14:textId="1CF1CBEA" w:rsidR="008B16BD" w:rsidRDefault="0085445A" w:rsidP="007E7FD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123 209,00</w:t>
            </w:r>
          </w:p>
        </w:tc>
        <w:tc>
          <w:tcPr>
            <w:tcW w:w="1866" w:type="dxa"/>
            <w:tcBorders>
              <w:left w:val="single" w:sz="4" w:space="0" w:color="000000"/>
              <w:bottom w:val="double" w:sz="1" w:space="0" w:color="000000"/>
              <w:right w:val="single" w:sz="8" w:space="0" w:color="000000"/>
            </w:tcBorders>
            <w:vAlign w:val="center"/>
          </w:tcPr>
          <w:p w14:paraId="051AF1BD" w14:textId="72A7964A" w:rsidR="00946634" w:rsidRDefault="0085445A" w:rsidP="007E7FD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123 208,17</w:t>
            </w:r>
          </w:p>
        </w:tc>
      </w:tr>
      <w:tr w:rsidR="00946634" w14:paraId="7C35B993" w14:textId="77777777" w:rsidTr="003266A3">
        <w:trPr>
          <w:trHeight w:val="266"/>
        </w:trPr>
        <w:tc>
          <w:tcPr>
            <w:tcW w:w="191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443C5F89" w14:textId="77777777" w:rsidR="00946634" w:rsidRPr="00A517E9" w:rsidRDefault="00946634" w:rsidP="003266A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A517E9">
              <w:rPr>
                <w:rFonts w:ascii="Arial" w:hAnsi="Arial" w:cs="Arial"/>
                <w:b/>
                <w:sz w:val="20"/>
                <w:szCs w:val="20"/>
              </w:rPr>
              <w:t>příjmy celkem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29DB51" w14:textId="00890D4F" w:rsidR="00946634" w:rsidRPr="00A517E9" w:rsidRDefault="0085445A" w:rsidP="007E7FD9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1 305 400,00</w:t>
            </w:r>
            <w:r w:rsidR="001331B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CF9661" w14:textId="527E7939" w:rsidR="00946634" w:rsidRPr="00A517E9" w:rsidRDefault="0085445A" w:rsidP="007E7FD9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1 683 483,00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9C8ECEB" w14:textId="09FFEC6E" w:rsidR="00946634" w:rsidRPr="00A517E9" w:rsidRDefault="0085445A" w:rsidP="007E7FD9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1 649 803,35</w:t>
            </w:r>
          </w:p>
        </w:tc>
      </w:tr>
      <w:tr w:rsidR="00946634" w14:paraId="75EA1E82" w14:textId="77777777" w:rsidTr="003266A3">
        <w:trPr>
          <w:trHeight w:val="314"/>
        </w:trPr>
        <w:tc>
          <w:tcPr>
            <w:tcW w:w="1911" w:type="dxa"/>
            <w:tcBorders>
              <w:left w:val="single" w:sz="8" w:space="0" w:color="000000"/>
            </w:tcBorders>
            <w:vAlign w:val="center"/>
          </w:tcPr>
          <w:p w14:paraId="341D442C" w14:textId="77777777" w:rsidR="00946634" w:rsidRDefault="00946634" w:rsidP="003266A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Konsolidace příjmů</w:t>
            </w:r>
          </w:p>
        </w:tc>
        <w:tc>
          <w:tcPr>
            <w:tcW w:w="1911" w:type="dxa"/>
            <w:tcBorders>
              <w:left w:val="single" w:sz="4" w:space="0" w:color="000000"/>
            </w:tcBorders>
            <w:vAlign w:val="center"/>
          </w:tcPr>
          <w:p w14:paraId="61CD2AEB" w14:textId="77777777" w:rsidR="00946634" w:rsidRDefault="00946634" w:rsidP="007E7FD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                       0,00</w:t>
            </w:r>
          </w:p>
        </w:tc>
        <w:tc>
          <w:tcPr>
            <w:tcW w:w="2157" w:type="dxa"/>
            <w:tcBorders>
              <w:left w:val="single" w:sz="4" w:space="0" w:color="000000"/>
            </w:tcBorders>
            <w:vAlign w:val="center"/>
          </w:tcPr>
          <w:p w14:paraId="16F45888" w14:textId="669229D5" w:rsidR="00946634" w:rsidRDefault="007E7FD9" w:rsidP="007E7FD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6 000,00</w:t>
            </w:r>
          </w:p>
        </w:tc>
        <w:tc>
          <w:tcPr>
            <w:tcW w:w="1866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36F5271C" w14:textId="40C0CAEC" w:rsidR="00946634" w:rsidRDefault="007E7FD9" w:rsidP="007E7FD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6 000,00</w:t>
            </w:r>
          </w:p>
        </w:tc>
      </w:tr>
      <w:tr w:rsidR="00946634" w14:paraId="374DF094" w14:textId="77777777" w:rsidTr="003266A3">
        <w:trPr>
          <w:trHeight w:val="252"/>
        </w:trPr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1A14A0D" w14:textId="77777777" w:rsidR="00946634" w:rsidRPr="00A517E9" w:rsidRDefault="00946634" w:rsidP="003266A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A517E9">
              <w:rPr>
                <w:rFonts w:ascii="Arial" w:hAnsi="Arial" w:cs="Arial"/>
                <w:b/>
                <w:sz w:val="20"/>
                <w:szCs w:val="20"/>
              </w:rPr>
              <w:t>Příjmy celkem po konsolidaci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A2B30F" w14:textId="59D882F4" w:rsidR="00946634" w:rsidRPr="00A517E9" w:rsidRDefault="007E7FD9" w:rsidP="007E7FD9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1 305 400</w:t>
            </w:r>
            <w:r w:rsidR="008B16BD"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BC1439" w14:textId="02938E82" w:rsidR="00946634" w:rsidRPr="00A517E9" w:rsidRDefault="007E7FD9" w:rsidP="007E7FD9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1 677 483</w:t>
            </w:r>
            <w:r w:rsidR="008B16BD"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160BD60" w14:textId="5C491A1E" w:rsidR="00946634" w:rsidRPr="00A517E9" w:rsidRDefault="007E7FD9" w:rsidP="007E7FD9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1 643 803,35</w:t>
            </w:r>
          </w:p>
        </w:tc>
      </w:tr>
      <w:tr w:rsidR="00946634" w14:paraId="6079E8DB" w14:textId="77777777" w:rsidTr="003266A3">
        <w:trPr>
          <w:trHeight w:val="252"/>
        </w:trPr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4133C66" w14:textId="77777777" w:rsidR="00946634" w:rsidRDefault="00946634" w:rsidP="003266A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00FEB4" w14:textId="77777777" w:rsidR="00946634" w:rsidRDefault="00946634" w:rsidP="007E7FD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381D94" w14:textId="77777777" w:rsidR="00946634" w:rsidRDefault="00946634" w:rsidP="007E7FD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9D3769B" w14:textId="77777777" w:rsidR="00946634" w:rsidRDefault="00946634" w:rsidP="007E7FD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634" w14:paraId="6660A1C9" w14:textId="77777777" w:rsidTr="003266A3">
        <w:trPr>
          <w:trHeight w:val="252"/>
        </w:trPr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FE6FD83" w14:textId="77777777" w:rsidR="00946634" w:rsidRDefault="00946634" w:rsidP="003266A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běžné výdaje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987045" w14:textId="224F96E2" w:rsidR="00946634" w:rsidRDefault="007E7FD9" w:rsidP="007E7FD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1 069 150,00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17CD33" w14:textId="05389A0A" w:rsidR="00946634" w:rsidRDefault="007E7FD9" w:rsidP="007E7FD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1 388 205,00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627F7F8" w14:textId="60475533" w:rsidR="00946634" w:rsidRDefault="007E7FD9" w:rsidP="007E7FD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860 491,58</w:t>
            </w:r>
          </w:p>
        </w:tc>
      </w:tr>
      <w:tr w:rsidR="00946634" w14:paraId="233291D0" w14:textId="77777777" w:rsidTr="003266A3">
        <w:trPr>
          <w:trHeight w:val="266"/>
        </w:trPr>
        <w:tc>
          <w:tcPr>
            <w:tcW w:w="1911" w:type="dxa"/>
            <w:tcBorders>
              <w:left w:val="single" w:sz="8" w:space="0" w:color="000000"/>
              <w:bottom w:val="double" w:sz="1" w:space="0" w:color="000000"/>
            </w:tcBorders>
            <w:vAlign w:val="center"/>
          </w:tcPr>
          <w:p w14:paraId="242B7ACE" w14:textId="77777777" w:rsidR="00946634" w:rsidRDefault="00946634" w:rsidP="003266A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000000"/>
              <w:bottom w:val="double" w:sz="1" w:space="0" w:color="000000"/>
            </w:tcBorders>
            <w:vAlign w:val="center"/>
          </w:tcPr>
          <w:p w14:paraId="3313020F" w14:textId="77777777" w:rsidR="00946634" w:rsidRDefault="00946634" w:rsidP="007E7FD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tcBorders>
              <w:left w:val="single" w:sz="4" w:space="0" w:color="000000"/>
              <w:bottom w:val="double" w:sz="1" w:space="0" w:color="000000"/>
            </w:tcBorders>
            <w:vAlign w:val="center"/>
          </w:tcPr>
          <w:p w14:paraId="7B42CF64" w14:textId="77777777" w:rsidR="00946634" w:rsidRDefault="00946634" w:rsidP="007E7FD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6" w:type="dxa"/>
            <w:tcBorders>
              <w:left w:val="single" w:sz="4" w:space="0" w:color="000000"/>
              <w:bottom w:val="double" w:sz="1" w:space="0" w:color="000000"/>
              <w:right w:val="single" w:sz="8" w:space="0" w:color="000000"/>
            </w:tcBorders>
            <w:vAlign w:val="center"/>
          </w:tcPr>
          <w:p w14:paraId="4D1B1647" w14:textId="77777777" w:rsidR="00946634" w:rsidRDefault="00946634" w:rsidP="007E7FD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634" w14:paraId="663CBE49" w14:textId="77777777" w:rsidTr="003266A3">
        <w:trPr>
          <w:trHeight w:val="266"/>
        </w:trPr>
        <w:tc>
          <w:tcPr>
            <w:tcW w:w="1911" w:type="dxa"/>
            <w:tcBorders>
              <w:left w:val="single" w:sz="8" w:space="0" w:color="000000"/>
              <w:bottom w:val="double" w:sz="1" w:space="0" w:color="000000"/>
            </w:tcBorders>
            <w:vAlign w:val="center"/>
          </w:tcPr>
          <w:p w14:paraId="6610A13E" w14:textId="77777777" w:rsidR="00946634" w:rsidRDefault="00946634" w:rsidP="003266A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kapitálové výdaje</w:t>
            </w:r>
          </w:p>
        </w:tc>
        <w:tc>
          <w:tcPr>
            <w:tcW w:w="1911" w:type="dxa"/>
            <w:tcBorders>
              <w:left w:val="single" w:sz="4" w:space="0" w:color="000000"/>
              <w:bottom w:val="double" w:sz="1" w:space="0" w:color="000000"/>
            </w:tcBorders>
            <w:vAlign w:val="center"/>
          </w:tcPr>
          <w:p w14:paraId="2706A8B5" w14:textId="77777777" w:rsidR="00946634" w:rsidRDefault="001327F6" w:rsidP="007E7FD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8B16B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157" w:type="dxa"/>
            <w:tcBorders>
              <w:left w:val="single" w:sz="4" w:space="0" w:color="000000"/>
              <w:bottom w:val="double" w:sz="1" w:space="0" w:color="000000"/>
            </w:tcBorders>
            <w:vAlign w:val="center"/>
          </w:tcPr>
          <w:p w14:paraId="4582F1C8" w14:textId="77777777" w:rsidR="00946634" w:rsidRDefault="008B16BD" w:rsidP="007E7FD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109 000,00</w:t>
            </w:r>
          </w:p>
        </w:tc>
        <w:tc>
          <w:tcPr>
            <w:tcW w:w="1866" w:type="dxa"/>
            <w:tcBorders>
              <w:left w:val="single" w:sz="4" w:space="0" w:color="000000"/>
              <w:bottom w:val="double" w:sz="1" w:space="0" w:color="000000"/>
              <w:right w:val="single" w:sz="8" w:space="0" w:color="000000"/>
            </w:tcBorders>
            <w:vAlign w:val="center"/>
          </w:tcPr>
          <w:p w14:paraId="4B82712E" w14:textId="77777777" w:rsidR="00946634" w:rsidRDefault="008B16BD" w:rsidP="007E7FD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102 207,33</w:t>
            </w:r>
          </w:p>
        </w:tc>
      </w:tr>
      <w:tr w:rsidR="00946634" w14:paraId="4141B040" w14:textId="77777777" w:rsidTr="003266A3">
        <w:trPr>
          <w:trHeight w:val="281"/>
        </w:trPr>
        <w:tc>
          <w:tcPr>
            <w:tcW w:w="1911" w:type="dxa"/>
            <w:tcBorders>
              <w:left w:val="single" w:sz="8" w:space="0" w:color="000000"/>
            </w:tcBorders>
            <w:vAlign w:val="center"/>
          </w:tcPr>
          <w:p w14:paraId="435CE8C9" w14:textId="77777777" w:rsidR="00946634" w:rsidRPr="00A517E9" w:rsidRDefault="00946634" w:rsidP="003266A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A517E9">
              <w:rPr>
                <w:rFonts w:ascii="Arial" w:hAnsi="Arial" w:cs="Arial"/>
                <w:b/>
                <w:sz w:val="20"/>
                <w:szCs w:val="20"/>
              </w:rPr>
              <w:t>výdaje celkem</w:t>
            </w:r>
          </w:p>
        </w:tc>
        <w:tc>
          <w:tcPr>
            <w:tcW w:w="1911" w:type="dxa"/>
            <w:tcBorders>
              <w:left w:val="single" w:sz="4" w:space="0" w:color="000000"/>
            </w:tcBorders>
            <w:vAlign w:val="center"/>
          </w:tcPr>
          <w:p w14:paraId="5E5B40EF" w14:textId="77777777" w:rsidR="00946634" w:rsidRPr="00A517E9" w:rsidRDefault="006222B9" w:rsidP="007E7FD9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1327F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255</w:t>
            </w:r>
            <w:r w:rsidR="001327F6">
              <w:rPr>
                <w:rFonts w:ascii="Arial" w:hAnsi="Arial" w:cs="Arial"/>
                <w:b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sz w:val="20"/>
                <w:szCs w:val="20"/>
              </w:rPr>
              <w:t>900</w:t>
            </w:r>
            <w:r w:rsidR="001327F6"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</w:tc>
        <w:tc>
          <w:tcPr>
            <w:tcW w:w="2157" w:type="dxa"/>
            <w:tcBorders>
              <w:left w:val="single" w:sz="4" w:space="0" w:color="000000"/>
            </w:tcBorders>
            <w:vAlign w:val="center"/>
          </w:tcPr>
          <w:p w14:paraId="6DD6E976" w14:textId="77777777" w:rsidR="00946634" w:rsidRPr="00A517E9" w:rsidRDefault="006222B9" w:rsidP="007E7FD9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1327F6">
              <w:rPr>
                <w:rFonts w:ascii="Arial" w:hAnsi="Arial" w:cs="Arial"/>
                <w:b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sz w:val="20"/>
                <w:szCs w:val="20"/>
              </w:rPr>
              <w:t>360</w:t>
            </w:r>
            <w:r w:rsidR="001327F6">
              <w:rPr>
                <w:rFonts w:ascii="Arial" w:hAnsi="Arial" w:cs="Arial"/>
                <w:b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sz w:val="20"/>
                <w:szCs w:val="20"/>
              </w:rPr>
              <w:t>222</w:t>
            </w:r>
            <w:r w:rsidR="001327F6"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</w:tc>
        <w:tc>
          <w:tcPr>
            <w:tcW w:w="1866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68C74F7F" w14:textId="77777777" w:rsidR="00946634" w:rsidRPr="00A517E9" w:rsidRDefault="001327F6" w:rsidP="007E7FD9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946634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6222B9">
              <w:rPr>
                <w:rFonts w:ascii="Arial" w:hAnsi="Arial" w:cs="Arial"/>
                <w:b/>
                <w:sz w:val="20"/>
                <w:szCs w:val="20"/>
              </w:rPr>
              <w:t>829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222B9">
              <w:rPr>
                <w:rFonts w:ascii="Arial" w:hAnsi="Arial" w:cs="Arial"/>
                <w:b/>
                <w:sz w:val="20"/>
                <w:szCs w:val="20"/>
              </w:rPr>
              <w:t>834,01</w:t>
            </w:r>
          </w:p>
        </w:tc>
      </w:tr>
      <w:tr w:rsidR="00946634" w14:paraId="1DCD9A66" w14:textId="77777777" w:rsidTr="003266A3">
        <w:trPr>
          <w:trHeight w:val="281"/>
        </w:trPr>
        <w:tc>
          <w:tcPr>
            <w:tcW w:w="19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0135D6C" w14:textId="77777777" w:rsidR="00946634" w:rsidRDefault="00946634" w:rsidP="003266A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14:paraId="51F3A75D" w14:textId="77777777" w:rsidR="00946634" w:rsidRDefault="00946634" w:rsidP="007E7FD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14:paraId="0B687E4B" w14:textId="77777777" w:rsidR="00946634" w:rsidRDefault="00946634" w:rsidP="007E7FD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C1BF1D" w14:textId="77777777" w:rsidR="00946634" w:rsidRDefault="00946634" w:rsidP="007E7FD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Mkatabulky"/>
        <w:tblW w:w="0" w:type="auto"/>
        <w:tblInd w:w="83" w:type="dxa"/>
        <w:tblLayout w:type="fixed"/>
        <w:tblLook w:val="04A0" w:firstRow="1" w:lastRow="0" w:firstColumn="1" w:lastColumn="0" w:noHBand="0" w:noVBand="1"/>
      </w:tblPr>
      <w:tblGrid>
        <w:gridCol w:w="1911"/>
        <w:gridCol w:w="1911"/>
        <w:gridCol w:w="2157"/>
        <w:gridCol w:w="1866"/>
      </w:tblGrid>
      <w:tr w:rsidR="00946634" w:rsidRPr="00B749BA" w14:paraId="4865419D" w14:textId="77777777" w:rsidTr="003266A3">
        <w:trPr>
          <w:trHeight w:val="281"/>
        </w:trPr>
        <w:tc>
          <w:tcPr>
            <w:tcW w:w="1911" w:type="dxa"/>
            <w:vAlign w:val="center"/>
          </w:tcPr>
          <w:p w14:paraId="73A8ECE1" w14:textId="77777777" w:rsidR="00946634" w:rsidRPr="00B749BA" w:rsidRDefault="00946634" w:rsidP="003266A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Konsolidace výdajů</w:t>
            </w:r>
          </w:p>
        </w:tc>
        <w:tc>
          <w:tcPr>
            <w:tcW w:w="1911" w:type="dxa"/>
            <w:vAlign w:val="center"/>
          </w:tcPr>
          <w:p w14:paraId="32946BED" w14:textId="77777777" w:rsidR="00946634" w:rsidRPr="00B749BA" w:rsidRDefault="00946634" w:rsidP="007E7FD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157" w:type="dxa"/>
            <w:vAlign w:val="center"/>
          </w:tcPr>
          <w:p w14:paraId="02FD2411" w14:textId="1B01D0CF" w:rsidR="00946634" w:rsidRPr="00B749BA" w:rsidRDefault="007E7FD9" w:rsidP="007E7FD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6 000,00</w:t>
            </w:r>
          </w:p>
        </w:tc>
        <w:tc>
          <w:tcPr>
            <w:tcW w:w="1866" w:type="dxa"/>
            <w:vAlign w:val="center"/>
          </w:tcPr>
          <w:p w14:paraId="445D3FCC" w14:textId="792BF6E2" w:rsidR="00946634" w:rsidRPr="00B749BA" w:rsidRDefault="007E7FD9" w:rsidP="007E7FD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6 000,00</w:t>
            </w:r>
          </w:p>
        </w:tc>
      </w:tr>
      <w:tr w:rsidR="00946634" w:rsidRPr="00B749BA" w14:paraId="1DA1F48F" w14:textId="77777777" w:rsidTr="003266A3">
        <w:trPr>
          <w:trHeight w:val="281"/>
        </w:trPr>
        <w:tc>
          <w:tcPr>
            <w:tcW w:w="1911" w:type="dxa"/>
            <w:vAlign w:val="center"/>
          </w:tcPr>
          <w:p w14:paraId="6F92FFF8" w14:textId="77777777" w:rsidR="00946634" w:rsidRPr="00A517E9" w:rsidRDefault="00946634" w:rsidP="003266A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A517E9">
              <w:rPr>
                <w:rFonts w:ascii="Arial" w:hAnsi="Arial" w:cs="Arial"/>
                <w:b/>
                <w:sz w:val="20"/>
                <w:szCs w:val="20"/>
              </w:rPr>
              <w:t>Výdaje po konsolidaci</w:t>
            </w:r>
          </w:p>
        </w:tc>
        <w:tc>
          <w:tcPr>
            <w:tcW w:w="1911" w:type="dxa"/>
            <w:vAlign w:val="center"/>
          </w:tcPr>
          <w:p w14:paraId="7572C86C" w14:textId="3CF0A46B" w:rsidR="00946634" w:rsidRPr="00A517E9" w:rsidRDefault="007E7FD9" w:rsidP="007E7FD9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1 069 150,00</w:t>
            </w:r>
          </w:p>
        </w:tc>
        <w:tc>
          <w:tcPr>
            <w:tcW w:w="2157" w:type="dxa"/>
            <w:vAlign w:val="center"/>
          </w:tcPr>
          <w:p w14:paraId="4F7FD6D6" w14:textId="7BE2904C" w:rsidR="00946634" w:rsidRPr="00A517E9" w:rsidRDefault="007E7FD9" w:rsidP="007E7FD9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1 476 846,00</w:t>
            </w:r>
          </w:p>
        </w:tc>
        <w:tc>
          <w:tcPr>
            <w:tcW w:w="1866" w:type="dxa"/>
            <w:vAlign w:val="center"/>
          </w:tcPr>
          <w:p w14:paraId="7661B677" w14:textId="3A6B70B8" w:rsidR="00946634" w:rsidRPr="00A517E9" w:rsidRDefault="007E7FD9" w:rsidP="007E7FD9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916 180,96</w:t>
            </w:r>
          </w:p>
        </w:tc>
      </w:tr>
      <w:tr w:rsidR="00946634" w:rsidRPr="00B749BA" w14:paraId="2AC450F9" w14:textId="77777777" w:rsidTr="003266A3">
        <w:trPr>
          <w:trHeight w:val="281"/>
        </w:trPr>
        <w:tc>
          <w:tcPr>
            <w:tcW w:w="1911" w:type="dxa"/>
            <w:vAlign w:val="center"/>
          </w:tcPr>
          <w:p w14:paraId="692FD934" w14:textId="77777777" w:rsidR="00946634" w:rsidRPr="00B749BA" w:rsidRDefault="00946634" w:rsidP="003266A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749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1" w:type="dxa"/>
            <w:vAlign w:val="center"/>
          </w:tcPr>
          <w:p w14:paraId="6BAC9620" w14:textId="77777777" w:rsidR="00946634" w:rsidRPr="00B749BA" w:rsidRDefault="00946634" w:rsidP="007E7FD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49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57" w:type="dxa"/>
            <w:vAlign w:val="center"/>
          </w:tcPr>
          <w:p w14:paraId="57083B97" w14:textId="77777777" w:rsidR="00946634" w:rsidRPr="00B749BA" w:rsidRDefault="00946634" w:rsidP="007E7FD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49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6" w:type="dxa"/>
            <w:vAlign w:val="center"/>
          </w:tcPr>
          <w:p w14:paraId="71E2F455" w14:textId="77777777" w:rsidR="00946634" w:rsidRPr="00B749BA" w:rsidRDefault="00946634" w:rsidP="007E7FD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49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46634" w:rsidRPr="00B749BA" w14:paraId="2FD91090" w14:textId="77777777" w:rsidTr="003266A3">
        <w:trPr>
          <w:trHeight w:val="281"/>
        </w:trPr>
        <w:tc>
          <w:tcPr>
            <w:tcW w:w="1911" w:type="dxa"/>
            <w:vAlign w:val="center"/>
          </w:tcPr>
          <w:p w14:paraId="4863301B" w14:textId="77777777" w:rsidR="00946634" w:rsidRPr="00B749BA" w:rsidRDefault="00946634" w:rsidP="003266A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749BA">
              <w:rPr>
                <w:rFonts w:ascii="Arial" w:hAnsi="Arial" w:cs="Arial"/>
                <w:sz w:val="20"/>
                <w:szCs w:val="20"/>
              </w:rPr>
              <w:t>F</w:t>
            </w:r>
            <w:r w:rsidR="00D36365">
              <w:rPr>
                <w:rFonts w:ascii="Arial" w:hAnsi="Arial" w:cs="Arial"/>
                <w:sz w:val="20"/>
                <w:szCs w:val="20"/>
              </w:rPr>
              <w:t>inancování</w:t>
            </w:r>
          </w:p>
        </w:tc>
        <w:tc>
          <w:tcPr>
            <w:tcW w:w="1911" w:type="dxa"/>
            <w:vAlign w:val="center"/>
          </w:tcPr>
          <w:p w14:paraId="203958DF" w14:textId="77777777" w:rsidR="00946634" w:rsidRPr="00B749BA" w:rsidRDefault="00946634" w:rsidP="007E7FD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49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57" w:type="dxa"/>
            <w:vAlign w:val="center"/>
          </w:tcPr>
          <w:p w14:paraId="53132D6A" w14:textId="77777777" w:rsidR="00946634" w:rsidRPr="00B749BA" w:rsidRDefault="00946634" w:rsidP="007E7FD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49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6" w:type="dxa"/>
            <w:vAlign w:val="center"/>
          </w:tcPr>
          <w:p w14:paraId="21C22383" w14:textId="77777777" w:rsidR="00946634" w:rsidRPr="00B749BA" w:rsidRDefault="00946634" w:rsidP="007E7FD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49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46634" w:rsidRPr="00B749BA" w14:paraId="0AAE4B22" w14:textId="77777777" w:rsidTr="003266A3">
        <w:trPr>
          <w:trHeight w:val="281"/>
        </w:trPr>
        <w:tc>
          <w:tcPr>
            <w:tcW w:w="1911" w:type="dxa"/>
            <w:vAlign w:val="center"/>
          </w:tcPr>
          <w:p w14:paraId="355D3217" w14:textId="77777777" w:rsidR="00946634" w:rsidRPr="00B749BA" w:rsidRDefault="00946634" w:rsidP="003266A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749BA">
              <w:rPr>
                <w:rFonts w:ascii="Arial" w:hAnsi="Arial" w:cs="Arial"/>
                <w:sz w:val="20"/>
                <w:szCs w:val="20"/>
              </w:rPr>
              <w:t xml:space="preserve">změna na </w:t>
            </w:r>
            <w:proofErr w:type="spellStart"/>
            <w:proofErr w:type="gramStart"/>
            <w:r w:rsidRPr="00B749BA">
              <w:rPr>
                <w:rFonts w:ascii="Arial" w:hAnsi="Arial" w:cs="Arial"/>
                <w:sz w:val="20"/>
                <w:szCs w:val="20"/>
              </w:rPr>
              <w:t>bank</w:t>
            </w:r>
            <w:proofErr w:type="gramEnd"/>
            <w:r w:rsidRPr="00B749BA"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 w:rsidRPr="00B749BA">
              <w:rPr>
                <w:rFonts w:ascii="Arial" w:hAnsi="Arial" w:cs="Arial"/>
                <w:sz w:val="20"/>
                <w:szCs w:val="20"/>
              </w:rPr>
              <w:t>účtech</w:t>
            </w:r>
            <w:proofErr w:type="spellEnd"/>
            <w:proofErr w:type="gramEnd"/>
          </w:p>
        </w:tc>
        <w:tc>
          <w:tcPr>
            <w:tcW w:w="1911" w:type="dxa"/>
            <w:vAlign w:val="center"/>
          </w:tcPr>
          <w:p w14:paraId="535764A9" w14:textId="0D156F1B" w:rsidR="00946634" w:rsidRPr="00B749BA" w:rsidRDefault="007E7FD9" w:rsidP="007E7FD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919 240,12</w:t>
            </w:r>
          </w:p>
        </w:tc>
        <w:tc>
          <w:tcPr>
            <w:tcW w:w="2157" w:type="dxa"/>
            <w:vAlign w:val="center"/>
          </w:tcPr>
          <w:p w14:paraId="5ABD8C19" w14:textId="7EBC0F36" w:rsidR="00946634" w:rsidRPr="00B749BA" w:rsidRDefault="007E7FD9" w:rsidP="007E7FD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1 646 641,51</w:t>
            </w:r>
          </w:p>
        </w:tc>
        <w:tc>
          <w:tcPr>
            <w:tcW w:w="1866" w:type="dxa"/>
            <w:vAlign w:val="center"/>
          </w:tcPr>
          <w:p w14:paraId="34B479B8" w14:textId="30E0E307" w:rsidR="00946634" w:rsidRPr="00B749BA" w:rsidRDefault="0047273F" w:rsidP="007E7FD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7E7FD9">
              <w:rPr>
                <w:rFonts w:ascii="Arial" w:hAnsi="Arial" w:cs="Arial"/>
                <w:sz w:val="20"/>
                <w:szCs w:val="20"/>
              </w:rPr>
              <w:t>727 401,39</w:t>
            </w:r>
          </w:p>
        </w:tc>
      </w:tr>
      <w:tr w:rsidR="00946634" w:rsidRPr="00B749BA" w14:paraId="043E3D2F" w14:textId="77777777" w:rsidTr="003266A3">
        <w:trPr>
          <w:trHeight w:val="281"/>
        </w:trPr>
        <w:tc>
          <w:tcPr>
            <w:tcW w:w="1911" w:type="dxa"/>
            <w:vAlign w:val="center"/>
          </w:tcPr>
          <w:p w14:paraId="5B850F2C" w14:textId="77777777" w:rsidR="00946634" w:rsidRPr="00B749BA" w:rsidRDefault="00946634" w:rsidP="003266A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749BA">
              <w:rPr>
                <w:rFonts w:ascii="Arial" w:hAnsi="Arial" w:cs="Arial"/>
                <w:sz w:val="20"/>
                <w:szCs w:val="20"/>
              </w:rPr>
              <w:t>financování celkem</w:t>
            </w:r>
          </w:p>
        </w:tc>
        <w:tc>
          <w:tcPr>
            <w:tcW w:w="1911" w:type="dxa"/>
            <w:vAlign w:val="center"/>
          </w:tcPr>
          <w:p w14:paraId="1AA3F130" w14:textId="586A0DE6" w:rsidR="00946634" w:rsidRPr="00B749BA" w:rsidRDefault="008F4ABF" w:rsidP="007E7FD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7E7FD9">
              <w:rPr>
                <w:rFonts w:ascii="Arial" w:hAnsi="Arial" w:cs="Arial"/>
                <w:sz w:val="20"/>
                <w:szCs w:val="20"/>
              </w:rPr>
              <w:t>236 250,00</w:t>
            </w:r>
          </w:p>
        </w:tc>
        <w:tc>
          <w:tcPr>
            <w:tcW w:w="2157" w:type="dxa"/>
            <w:vAlign w:val="center"/>
          </w:tcPr>
          <w:p w14:paraId="1E688EFD" w14:textId="64EAF834" w:rsidR="00946634" w:rsidRPr="00B749BA" w:rsidRDefault="007E7FD9" w:rsidP="007E7FD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-200 637,00</w:t>
            </w:r>
          </w:p>
        </w:tc>
        <w:tc>
          <w:tcPr>
            <w:tcW w:w="1866" w:type="dxa"/>
            <w:vAlign w:val="center"/>
          </w:tcPr>
          <w:p w14:paraId="2C423D81" w14:textId="14C0CDFA" w:rsidR="00946634" w:rsidRPr="00B749BA" w:rsidRDefault="007E7FD9" w:rsidP="007E7FD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-727 622,39</w:t>
            </w:r>
          </w:p>
        </w:tc>
      </w:tr>
    </w:tbl>
    <w:p w14:paraId="62BDD3D8" w14:textId="77777777" w:rsidR="00946634" w:rsidRDefault="00946634" w:rsidP="00946634">
      <w:pPr>
        <w:rPr>
          <w:sz w:val="20"/>
          <w:szCs w:val="20"/>
        </w:rPr>
      </w:pPr>
    </w:p>
    <w:p w14:paraId="2774DFE9" w14:textId="77777777" w:rsidR="003A7B89" w:rsidRDefault="00946634" w:rsidP="00D36365">
      <w:r w:rsidRPr="00D36365">
        <w:t>V částce přijaté dotace jsou i dotace nepodléhající finančnímu vypořádání</w:t>
      </w:r>
      <w:r w:rsidR="003A7B89">
        <w:t xml:space="preserve">: </w:t>
      </w:r>
    </w:p>
    <w:p w14:paraId="49BEAA56" w14:textId="158E5E92" w:rsidR="00946634" w:rsidRPr="00D36365" w:rsidRDefault="00946634" w:rsidP="003A7B89">
      <w:r w:rsidRPr="00D36365">
        <w:t xml:space="preserve">výkon státní správy </w:t>
      </w:r>
      <w:r w:rsidR="007E7FD9">
        <w:t>70 800</w:t>
      </w:r>
      <w:r w:rsidRPr="00D36365">
        <w:t xml:space="preserve"> Kč</w:t>
      </w:r>
    </w:p>
    <w:p w14:paraId="32998407" w14:textId="77777777" w:rsidR="00946634" w:rsidRDefault="00946634" w:rsidP="00946634"/>
    <w:p w14:paraId="466AD1C4" w14:textId="77777777" w:rsidR="00946634" w:rsidRDefault="00946634" w:rsidP="00946634">
      <w:r>
        <w:t>Příloha: Výkaz FIN 2-12 M Plnění rozpočtu obce v plném členění podle rozpočtové skladby.</w:t>
      </w:r>
    </w:p>
    <w:p w14:paraId="0AFE2226" w14:textId="77777777" w:rsidR="003A7B89" w:rsidRDefault="003A7B89" w:rsidP="00946634">
      <w:pPr>
        <w:rPr>
          <w:b/>
        </w:rPr>
      </w:pPr>
    </w:p>
    <w:p w14:paraId="5270CC64" w14:textId="77777777" w:rsidR="00946634" w:rsidRDefault="00946634" w:rsidP="00946634">
      <w:r w:rsidRPr="006900CC">
        <w:rPr>
          <w:b/>
        </w:rPr>
        <w:t>2) Rozpočet obce</w:t>
      </w:r>
      <w:r>
        <w:t xml:space="preserve"> </w:t>
      </w:r>
    </w:p>
    <w:p w14:paraId="4C5E0832" w14:textId="77777777" w:rsidR="00F32894" w:rsidRDefault="00F32894" w:rsidP="00946634"/>
    <w:p w14:paraId="4E6D4745" w14:textId="4FF57751" w:rsidR="003A7B89" w:rsidRDefault="00A85654" w:rsidP="00946634">
      <w:pPr>
        <w:rPr>
          <w:i/>
        </w:rPr>
      </w:pPr>
      <w:r>
        <w:t>Rozpočet obce na rok 2020</w:t>
      </w:r>
      <w:r w:rsidR="00946634">
        <w:t xml:space="preserve"> byl schválen</w:t>
      </w:r>
      <w:r w:rsidR="00EE6ECD">
        <w:t>21.11.2020</w:t>
      </w:r>
      <w:r w:rsidR="00F32894">
        <w:t>.</w:t>
      </w:r>
      <w:r w:rsidR="008C6E44">
        <w:t xml:space="preserve"> Rozpočet byl schválen jako přebytkový</w:t>
      </w:r>
      <w:r w:rsidR="00946634">
        <w:t xml:space="preserve"> </w:t>
      </w:r>
      <w:r w:rsidR="00946634" w:rsidRPr="003A7B89">
        <w:rPr>
          <w:i/>
        </w:rPr>
        <w:t xml:space="preserve">Příjmy </w:t>
      </w:r>
      <w:r w:rsidR="00EE6ECD">
        <w:rPr>
          <w:i/>
        </w:rPr>
        <w:t xml:space="preserve">1 305 400 </w:t>
      </w:r>
      <w:r w:rsidR="00946634" w:rsidRPr="003A7B89">
        <w:rPr>
          <w:i/>
        </w:rPr>
        <w:t>Kč</w:t>
      </w:r>
      <w:r w:rsidR="00F32894" w:rsidRPr="003A7B89">
        <w:rPr>
          <w:i/>
        </w:rPr>
        <w:t xml:space="preserve">. </w:t>
      </w:r>
    </w:p>
    <w:p w14:paraId="51540B7D" w14:textId="480336E4" w:rsidR="003A7B89" w:rsidRDefault="00946634" w:rsidP="00946634">
      <w:r w:rsidRPr="003A7B89">
        <w:rPr>
          <w:i/>
        </w:rPr>
        <w:t>Výdaje</w:t>
      </w:r>
      <w:r w:rsidR="00F32894" w:rsidRPr="003A7B89">
        <w:rPr>
          <w:i/>
        </w:rPr>
        <w:t xml:space="preserve"> </w:t>
      </w:r>
      <w:r w:rsidR="00EE6ECD">
        <w:rPr>
          <w:i/>
        </w:rPr>
        <w:t xml:space="preserve">1 069 150 </w:t>
      </w:r>
      <w:r w:rsidRPr="003A7B89">
        <w:rPr>
          <w:i/>
        </w:rPr>
        <w:t>Kč</w:t>
      </w:r>
      <w:r w:rsidR="00F32894" w:rsidRPr="003A7B89">
        <w:rPr>
          <w:i/>
        </w:rPr>
        <w:t>.</w:t>
      </w:r>
      <w:r w:rsidR="00F32894">
        <w:t xml:space="preserve"> </w:t>
      </w:r>
    </w:p>
    <w:p w14:paraId="2049AA0E" w14:textId="77777777" w:rsidR="00F32894" w:rsidRDefault="00946634" w:rsidP="00946634">
      <w:r>
        <w:t xml:space="preserve">Financování </w:t>
      </w:r>
      <w:r w:rsidR="00F32894">
        <w:t>nebylo zapojeno.</w:t>
      </w:r>
      <w:r>
        <w:t xml:space="preserve"> </w:t>
      </w:r>
    </w:p>
    <w:p w14:paraId="450DA74A" w14:textId="77777777" w:rsidR="00F32894" w:rsidRDefault="00F32894" w:rsidP="00946634"/>
    <w:p w14:paraId="37D7914F" w14:textId="77777777" w:rsidR="00946634" w:rsidRDefault="00946634" w:rsidP="00946634">
      <w:r>
        <w:t>V průběhu roku bylo provedeno 1</w:t>
      </w:r>
      <w:r w:rsidR="008C6E44">
        <w:t>2</w:t>
      </w:r>
      <w:r>
        <w:t xml:space="preserve"> rozpočtových opatřeních, kde byly zařazeny nové, nepředvídatelné příjmy a nové nepředvídatelné výdaje. Rovněž byly provedeny přesuny rozpočtových prostředků s ohledem na skutečné výdaje. Byly zohledněny i přijaté dotace. </w:t>
      </w:r>
    </w:p>
    <w:p w14:paraId="63EE4BDA" w14:textId="77777777" w:rsidR="001F5A69" w:rsidRDefault="001F5A69" w:rsidP="00946634"/>
    <w:p w14:paraId="47E0E753" w14:textId="6A6AD986" w:rsidR="00946634" w:rsidRPr="00B749BA" w:rsidRDefault="00946634" w:rsidP="00946634">
      <w:r w:rsidRPr="00B749BA">
        <w:lastRenderedPageBreak/>
        <w:t>Všechny údaje o schváleném, upraveném a plnění rozpočtu jsou uvedeny ve Výkazu pro hodnocení plnění rozpočtu územních sam</w:t>
      </w:r>
      <w:r w:rsidR="005B33CC">
        <w:t>osprávných celků – k </w:t>
      </w:r>
      <w:proofErr w:type="gramStart"/>
      <w:r w:rsidR="005B33CC">
        <w:t>31.12.2021</w:t>
      </w:r>
      <w:proofErr w:type="gramEnd"/>
      <w:r w:rsidR="001F5A69">
        <w:t xml:space="preserve"> </w:t>
      </w:r>
      <w:r w:rsidRPr="00B749BA">
        <w:t>(Fin 2-12 M), který je přílohou závěrečného účtu</w:t>
      </w:r>
      <w:r w:rsidR="001F5A69">
        <w:t>.</w:t>
      </w:r>
    </w:p>
    <w:p w14:paraId="1A174208" w14:textId="77777777" w:rsidR="00946634" w:rsidRDefault="00946634" w:rsidP="00946634">
      <w:pPr>
        <w:rPr>
          <w:b/>
        </w:rPr>
      </w:pPr>
    </w:p>
    <w:p w14:paraId="094CEF72" w14:textId="77777777" w:rsidR="00946634" w:rsidRDefault="00946634" w:rsidP="00946634">
      <w:pPr>
        <w:rPr>
          <w:b/>
        </w:rPr>
      </w:pPr>
      <w:r>
        <w:rPr>
          <w:b/>
        </w:rPr>
        <w:t xml:space="preserve">3) Hospodaření s majetkem    </w:t>
      </w:r>
    </w:p>
    <w:p w14:paraId="678AA747" w14:textId="6756709D" w:rsidR="00946634" w:rsidRDefault="005B33CC" w:rsidP="00946634">
      <w:r>
        <w:t>K </w:t>
      </w:r>
      <w:proofErr w:type="gramStart"/>
      <w:r>
        <w:t>31.12.2021</w:t>
      </w:r>
      <w:proofErr w:type="gramEnd"/>
      <w:r w:rsidR="00946634" w:rsidRPr="006900CC">
        <w:t xml:space="preserve"> byla provedena řádná inventarizace, o které je proveden zápis</w:t>
      </w:r>
      <w:r w:rsidR="00946634">
        <w:rPr>
          <w:b/>
        </w:rPr>
        <w:t>.</w:t>
      </w:r>
      <w:r w:rsidR="001F5A69">
        <w:rPr>
          <w:b/>
        </w:rPr>
        <w:t xml:space="preserve"> </w:t>
      </w:r>
      <w:r w:rsidR="00946634" w:rsidRPr="00B538EE">
        <w:t>Zjištěné údaje odpovídaj</w:t>
      </w:r>
      <w:r w:rsidR="00B3147B">
        <w:t>í</w:t>
      </w:r>
      <w:r>
        <w:t xml:space="preserve"> výkazu Rozvaha ÚSC k </w:t>
      </w:r>
      <w:proofErr w:type="gramStart"/>
      <w:r>
        <w:t>31.12.2021</w:t>
      </w:r>
      <w:proofErr w:type="gramEnd"/>
      <w:r w:rsidR="00946634" w:rsidRPr="00B538EE">
        <w:t>, která je nedílnou součástí závěrečného</w:t>
      </w:r>
      <w:r w:rsidR="00946634">
        <w:t xml:space="preserve"> účtu </w:t>
      </w:r>
    </w:p>
    <w:p w14:paraId="4D4037D8" w14:textId="77777777" w:rsidR="00946634" w:rsidRPr="00B538EE" w:rsidRDefault="00946634" w:rsidP="00946634">
      <w:pPr>
        <w:rPr>
          <w:b/>
        </w:rPr>
      </w:pPr>
      <w:r>
        <w:t>Příloha /rozvaha, zápis z inventarizace /</w:t>
      </w:r>
    </w:p>
    <w:p w14:paraId="33AB2645" w14:textId="77777777" w:rsidR="00946634" w:rsidRDefault="00946634" w:rsidP="00946634">
      <w:pPr>
        <w:rPr>
          <w:b/>
        </w:rPr>
      </w:pPr>
    </w:p>
    <w:p w14:paraId="47E805E0" w14:textId="77777777" w:rsidR="00946634" w:rsidRDefault="00946634" w:rsidP="00946634">
      <w:pPr>
        <w:rPr>
          <w:b/>
        </w:rPr>
      </w:pPr>
    </w:p>
    <w:p w14:paraId="2B362FED" w14:textId="600C5209" w:rsidR="00946634" w:rsidRDefault="00946634" w:rsidP="00946634">
      <w:pPr>
        <w:rPr>
          <w:b/>
        </w:rPr>
      </w:pPr>
      <w:proofErr w:type="gramStart"/>
      <w:r>
        <w:rPr>
          <w:b/>
        </w:rPr>
        <w:t>4)  Zpráva</w:t>
      </w:r>
      <w:proofErr w:type="gramEnd"/>
      <w:r>
        <w:rPr>
          <w:b/>
        </w:rPr>
        <w:t xml:space="preserve"> o výsledku přezkou</w:t>
      </w:r>
      <w:r w:rsidR="00B3147B">
        <w:rPr>
          <w:b/>
        </w:rPr>
        <w:t>m</w:t>
      </w:r>
      <w:r w:rsidR="005B33CC">
        <w:rPr>
          <w:b/>
        </w:rPr>
        <w:t>ání hospodaření obce za rok 2021</w:t>
      </w:r>
    </w:p>
    <w:p w14:paraId="58D970DC" w14:textId="77777777" w:rsidR="00946634" w:rsidRDefault="00946634" w:rsidP="00946634">
      <w:r>
        <w:t>Přezkoumání provedeno na základě žádosti obce a v souladu se zákonem č. 420/2004 Sb., o přezkoumávání hospodaření ÚSC a DSO pracovníky odboru kontroly Krajského úřadu Jihočeského kraje.</w:t>
      </w:r>
    </w:p>
    <w:p w14:paraId="28CB98FE" w14:textId="77777777" w:rsidR="00946634" w:rsidRDefault="00946634" w:rsidP="00946634">
      <w:r>
        <w:t xml:space="preserve">  </w:t>
      </w:r>
    </w:p>
    <w:p w14:paraId="25B8FF6C" w14:textId="77777777" w:rsidR="00946634" w:rsidRDefault="00946634" w:rsidP="00946634">
      <w:pPr>
        <w:rPr>
          <w:b/>
        </w:rPr>
      </w:pPr>
      <w:r>
        <w:rPr>
          <w:b/>
        </w:rPr>
        <w:t>B. Zjištění z konečného přezkoumání</w:t>
      </w:r>
    </w:p>
    <w:p w14:paraId="452BA016" w14:textId="530E281C" w:rsidR="00946634" w:rsidRDefault="00946634" w:rsidP="00946634">
      <w:pPr>
        <w:rPr>
          <w:b/>
        </w:rPr>
      </w:pPr>
      <w:r>
        <w:rPr>
          <w:b/>
        </w:rPr>
        <w:t>Při přezkou</w:t>
      </w:r>
      <w:r w:rsidR="00B3147B">
        <w:rPr>
          <w:b/>
        </w:rPr>
        <w:t>m</w:t>
      </w:r>
      <w:r w:rsidR="005B33CC">
        <w:rPr>
          <w:b/>
        </w:rPr>
        <w:t>ání hospodaření obce za rok 2021</w:t>
      </w:r>
      <w:r>
        <w:rPr>
          <w:b/>
        </w:rPr>
        <w:t xml:space="preserve"> podle </w:t>
      </w:r>
      <w:r w:rsidRPr="00FF2BE0">
        <w:rPr>
          <w:b/>
        </w:rPr>
        <w:t>§</w:t>
      </w:r>
      <w:r>
        <w:rPr>
          <w:b/>
        </w:rPr>
        <w:t xml:space="preserve">2 a </w:t>
      </w:r>
      <w:r w:rsidRPr="00FF2BE0">
        <w:rPr>
          <w:b/>
        </w:rPr>
        <w:t>§</w:t>
      </w:r>
      <w:r>
        <w:rPr>
          <w:b/>
        </w:rPr>
        <w:t xml:space="preserve"> 3 zákona č.420/2004 Sb. –</w:t>
      </w:r>
    </w:p>
    <w:p w14:paraId="35A93B44" w14:textId="7744F446" w:rsidR="00B3147B" w:rsidRDefault="00B3147B" w:rsidP="00946634">
      <w:pPr>
        <w:rPr>
          <w:b/>
          <w:bCs/>
        </w:rPr>
      </w:pPr>
      <w:r w:rsidRPr="00B3147B">
        <w:rPr>
          <w:b/>
          <w:bCs/>
        </w:rPr>
        <w:t>byly zjištěny chyby a nedostatky, které nemají závažnost nedostatků uvedených v § 10 odst. 3 písm. c) zákona č. 420/2004 Sb., a to: Územní celek nedodržel obsahové</w:t>
      </w:r>
      <w:r w:rsidR="00EE6ECD">
        <w:rPr>
          <w:b/>
          <w:bCs/>
        </w:rPr>
        <w:t xml:space="preserve"> vymezení položky rozvahy </w:t>
      </w:r>
      <w:proofErr w:type="gramStart"/>
      <w:r w:rsidR="00EE6ECD">
        <w:rPr>
          <w:b/>
          <w:bCs/>
        </w:rPr>
        <w:t>A.II</w:t>
      </w:r>
      <w:proofErr w:type="gramEnd"/>
      <w:r w:rsidR="00EE6ECD">
        <w:rPr>
          <w:b/>
          <w:bCs/>
        </w:rPr>
        <w:t>.3</w:t>
      </w:r>
      <w:r w:rsidRPr="00B3147B">
        <w:rPr>
          <w:b/>
          <w:bCs/>
        </w:rPr>
        <w:t xml:space="preserve">. </w:t>
      </w:r>
      <w:r w:rsidR="00EE6ECD">
        <w:rPr>
          <w:b/>
          <w:bCs/>
        </w:rPr>
        <w:t>Stavby.</w:t>
      </w:r>
    </w:p>
    <w:p w14:paraId="3A3DFDF8" w14:textId="56C26F19" w:rsidR="00EE6ECD" w:rsidRPr="00B3147B" w:rsidRDefault="00EE6ECD" w:rsidP="00946634">
      <w:pPr>
        <w:rPr>
          <w:b/>
        </w:rPr>
      </w:pPr>
      <w:r>
        <w:rPr>
          <w:b/>
          <w:bCs/>
        </w:rPr>
        <w:t>Skutečné stavy majetku a závazků nebyly zaznamenány v inventurních soupisech</w:t>
      </w:r>
    </w:p>
    <w:p w14:paraId="38538049" w14:textId="77777777" w:rsidR="00946634" w:rsidRPr="00B3147B" w:rsidRDefault="00946634" w:rsidP="00946634">
      <w:pPr>
        <w:rPr>
          <w:b/>
        </w:rPr>
      </w:pPr>
      <w:r w:rsidRPr="00B3147B">
        <w:rPr>
          <w:b/>
        </w:rPr>
        <w:t xml:space="preserve"> </w:t>
      </w:r>
    </w:p>
    <w:p w14:paraId="766D4F87" w14:textId="77777777" w:rsidR="00946634" w:rsidRDefault="00946634" w:rsidP="00946634">
      <w:pPr>
        <w:rPr>
          <w:b/>
        </w:rPr>
      </w:pPr>
      <w:r>
        <w:rPr>
          <w:b/>
        </w:rPr>
        <w:t>5) Vyúčtování finančních prostředků ke státnímu rozpočtu, státním fondům a rozpočtům krajů a dotace poskytnuté</w:t>
      </w:r>
    </w:p>
    <w:p w14:paraId="5A90D42B" w14:textId="77777777" w:rsidR="00946634" w:rsidRDefault="00946634" w:rsidP="00946634">
      <w:pPr>
        <w:rPr>
          <w:b/>
        </w:rPr>
      </w:pPr>
    </w:p>
    <w:p w14:paraId="012865A5" w14:textId="77777777" w:rsidR="00946634" w:rsidRDefault="00946634" w:rsidP="00946634">
      <w:pPr>
        <w:rPr>
          <w:b/>
        </w:rPr>
      </w:pPr>
    </w:p>
    <w:tbl>
      <w:tblPr>
        <w:tblW w:w="96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111"/>
        <w:gridCol w:w="1420"/>
        <w:gridCol w:w="1540"/>
        <w:gridCol w:w="1275"/>
        <w:gridCol w:w="611"/>
        <w:gridCol w:w="15"/>
      </w:tblGrid>
      <w:tr w:rsidR="00946634" w:rsidRPr="003A7B89" w14:paraId="19997E2A" w14:textId="77777777" w:rsidTr="00E77D50">
        <w:trPr>
          <w:gridAfter w:val="1"/>
          <w:wAfter w:w="15" w:type="dxa"/>
          <w:trHeight w:val="315"/>
        </w:trPr>
        <w:tc>
          <w:tcPr>
            <w:tcW w:w="9666" w:type="dxa"/>
            <w:gridSpan w:val="6"/>
          </w:tcPr>
          <w:p w14:paraId="05D00D43" w14:textId="77777777" w:rsidR="00946634" w:rsidRPr="003A7B89" w:rsidRDefault="00946634" w:rsidP="003A7B89">
            <w:pPr>
              <w:snapToGrid w:val="0"/>
            </w:pPr>
            <w:r w:rsidRPr="003A7B89">
              <w:t>Přehled dotací ze státního</w:t>
            </w:r>
            <w:r w:rsidR="00A85654">
              <w:t xml:space="preserve"> rozpočtu podle účelů v roce 2020</w:t>
            </w:r>
          </w:p>
        </w:tc>
      </w:tr>
      <w:tr w:rsidR="00946634" w:rsidRPr="003A7B89" w14:paraId="28203ABE" w14:textId="77777777" w:rsidTr="003266A3">
        <w:trPr>
          <w:trHeight w:val="4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14:paraId="3089C06C" w14:textId="77777777" w:rsidR="00946634" w:rsidRPr="003A7B89" w:rsidRDefault="00946634" w:rsidP="003266A3">
            <w:pPr>
              <w:snapToGrid w:val="0"/>
              <w:jc w:val="center"/>
            </w:pPr>
            <w:r w:rsidRPr="003A7B89">
              <w:t>UZ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14:paraId="2FA7BB6B" w14:textId="5503C79D" w:rsidR="00946634" w:rsidRPr="003A7B89" w:rsidRDefault="00946634" w:rsidP="003266A3">
            <w:pPr>
              <w:snapToGrid w:val="0"/>
              <w:jc w:val="center"/>
            </w:pPr>
            <w:r w:rsidRPr="003A7B89">
              <w:t>Označení účelové dotace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14:paraId="50CDCF29" w14:textId="77777777" w:rsidR="00946634" w:rsidRPr="003A7B89" w:rsidRDefault="00946634" w:rsidP="003266A3">
            <w:pPr>
              <w:snapToGrid w:val="0"/>
              <w:jc w:val="center"/>
            </w:pPr>
            <w:r w:rsidRPr="003A7B89">
              <w:t>přiděleno Kč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14:paraId="02914931" w14:textId="77777777" w:rsidR="00946634" w:rsidRPr="003A7B89" w:rsidRDefault="00946634" w:rsidP="003266A3">
            <w:pPr>
              <w:snapToGrid w:val="0"/>
              <w:jc w:val="center"/>
            </w:pPr>
            <w:r w:rsidRPr="003A7B89">
              <w:t>vyčerpáno Kč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14:paraId="1AB1827E" w14:textId="77777777" w:rsidR="00946634" w:rsidRPr="003A7B89" w:rsidRDefault="00946634" w:rsidP="003266A3">
            <w:pPr>
              <w:snapToGrid w:val="0"/>
              <w:jc w:val="center"/>
            </w:pPr>
            <w:r w:rsidRPr="003A7B89">
              <w:t>rozdíl Kč</w:t>
            </w:r>
          </w:p>
        </w:tc>
        <w:tc>
          <w:tcPr>
            <w:tcW w:w="626" w:type="dxa"/>
            <w:gridSpan w:val="2"/>
            <w:tcBorders>
              <w:left w:val="single" w:sz="4" w:space="0" w:color="000000"/>
            </w:tcBorders>
          </w:tcPr>
          <w:p w14:paraId="26E7DD44" w14:textId="77777777" w:rsidR="00946634" w:rsidRPr="003A7B89" w:rsidRDefault="00946634" w:rsidP="00E77D50">
            <w:pPr>
              <w:snapToGrid w:val="0"/>
            </w:pPr>
          </w:p>
        </w:tc>
      </w:tr>
      <w:tr w:rsidR="00946634" w:rsidRPr="003A7B89" w14:paraId="0368D9C9" w14:textId="77777777" w:rsidTr="00EE6ECD">
        <w:trPr>
          <w:trHeight w:val="12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7A57F9" w14:textId="49777E8F" w:rsidR="00946634" w:rsidRPr="003A7B89" w:rsidRDefault="00EE6ECD" w:rsidP="00EE6ECD">
            <w:pPr>
              <w:snapToGrid w:val="0"/>
              <w:jc w:val="center"/>
            </w:pPr>
            <w:r>
              <w:t>98071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8DDA34" w14:textId="5A8834DB" w:rsidR="00946634" w:rsidRPr="003A7B89" w:rsidRDefault="00EE6ECD" w:rsidP="00EE6ECD">
            <w:pPr>
              <w:snapToGrid w:val="0"/>
              <w:jc w:val="center"/>
            </w:pPr>
            <w:r>
              <w:t>Neinvestiční dotace na zabezpečení výdajů spojených s konáním voleb do Poslanecké sněmovny Parlamentu České republiky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F8C259" w14:textId="73447FCA" w:rsidR="00946634" w:rsidRPr="003A7B89" w:rsidRDefault="00EE6ECD" w:rsidP="00EE6ECD">
            <w:pPr>
              <w:snapToGrid w:val="0"/>
              <w:jc w:val="center"/>
            </w:pPr>
            <w:r>
              <w:t>30 000,00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44B8C9" w14:textId="4812768B" w:rsidR="00946634" w:rsidRPr="003A7B89" w:rsidRDefault="00EE6ECD" w:rsidP="00EE6ECD">
            <w:pPr>
              <w:snapToGrid w:val="0"/>
              <w:jc w:val="center"/>
            </w:pPr>
            <w:r>
              <w:t>29 737,08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71B297" w14:textId="7C9ED5F2" w:rsidR="00946634" w:rsidRPr="003A7B89" w:rsidRDefault="00EE6ECD" w:rsidP="00EE6ECD">
            <w:pPr>
              <w:snapToGrid w:val="0"/>
              <w:jc w:val="center"/>
            </w:pPr>
            <w:r>
              <w:t>262,92</w:t>
            </w:r>
          </w:p>
        </w:tc>
        <w:tc>
          <w:tcPr>
            <w:tcW w:w="626" w:type="dxa"/>
            <w:gridSpan w:val="2"/>
            <w:tcBorders>
              <w:left w:val="single" w:sz="4" w:space="0" w:color="000000"/>
            </w:tcBorders>
          </w:tcPr>
          <w:p w14:paraId="68DD0DD7" w14:textId="77777777" w:rsidR="00946634" w:rsidRPr="003A7B89" w:rsidRDefault="00946634" w:rsidP="00E77D50">
            <w:pPr>
              <w:snapToGrid w:val="0"/>
            </w:pPr>
          </w:p>
        </w:tc>
      </w:tr>
      <w:tr w:rsidR="00946634" w:rsidRPr="003A7B89" w14:paraId="2F8FA9ED" w14:textId="77777777" w:rsidTr="003266A3">
        <w:trPr>
          <w:trHeight w:val="41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779DFA" w14:textId="77777777" w:rsidR="00946634" w:rsidRPr="003A7B89" w:rsidRDefault="00946634" w:rsidP="003266A3">
            <w:pPr>
              <w:snapToGrid w:val="0"/>
              <w:jc w:val="center"/>
              <w:rPr>
                <w:b/>
              </w:rPr>
            </w:pPr>
            <w:r w:rsidRPr="003A7B89">
              <w:rPr>
                <w:b/>
              </w:rPr>
              <w:t>X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F4753B" w14:textId="7E6F9882" w:rsidR="00946634" w:rsidRPr="003A7B89" w:rsidRDefault="00946634" w:rsidP="003266A3">
            <w:pPr>
              <w:snapToGrid w:val="0"/>
              <w:jc w:val="center"/>
              <w:rPr>
                <w:b/>
              </w:rPr>
            </w:pPr>
            <w:r w:rsidRPr="003A7B89">
              <w:rPr>
                <w:b/>
              </w:rPr>
              <w:t>Celkem ze státního rozpočtu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424A79" w14:textId="5039CCEE" w:rsidR="00946634" w:rsidRPr="003A7B89" w:rsidRDefault="00EE6ECD" w:rsidP="003266A3">
            <w:pPr>
              <w:snapToGrid w:val="0"/>
              <w:jc w:val="center"/>
              <w:rPr>
                <w:b/>
              </w:rPr>
            </w:pPr>
            <w:r>
              <w:t>30 000,00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2FEF54" w14:textId="05FECBAC" w:rsidR="00946634" w:rsidRPr="003A7B89" w:rsidRDefault="00EE6ECD" w:rsidP="003266A3">
            <w:pPr>
              <w:snapToGrid w:val="0"/>
              <w:jc w:val="center"/>
              <w:rPr>
                <w:b/>
              </w:rPr>
            </w:pPr>
            <w:r>
              <w:t>29 737,08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FD4E98" w14:textId="6A6E05B4" w:rsidR="00946634" w:rsidRPr="00EE6ECD" w:rsidRDefault="00EE6ECD" w:rsidP="003266A3">
            <w:pPr>
              <w:snapToGrid w:val="0"/>
              <w:jc w:val="center"/>
            </w:pPr>
            <w:r>
              <w:t>262,92</w:t>
            </w:r>
          </w:p>
        </w:tc>
        <w:tc>
          <w:tcPr>
            <w:tcW w:w="626" w:type="dxa"/>
            <w:gridSpan w:val="2"/>
            <w:tcBorders>
              <w:left w:val="single" w:sz="4" w:space="0" w:color="000000"/>
            </w:tcBorders>
          </w:tcPr>
          <w:p w14:paraId="1FBCF855" w14:textId="77777777" w:rsidR="00946634" w:rsidRPr="003A7B89" w:rsidRDefault="00946634" w:rsidP="00E77D50">
            <w:pPr>
              <w:snapToGrid w:val="0"/>
              <w:rPr>
                <w:b/>
              </w:rPr>
            </w:pPr>
          </w:p>
        </w:tc>
      </w:tr>
    </w:tbl>
    <w:p w14:paraId="3576A2CB" w14:textId="77777777" w:rsidR="00946634" w:rsidRPr="003A7B89" w:rsidRDefault="00946634" w:rsidP="00946634">
      <w:pPr>
        <w:tabs>
          <w:tab w:val="left" w:pos="360"/>
        </w:tabs>
        <w:jc w:val="both"/>
        <w:rPr>
          <w:b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"/>
        <w:gridCol w:w="8890"/>
      </w:tblGrid>
      <w:tr w:rsidR="00946634" w:rsidRPr="003A7B89" w14:paraId="0EB8234E" w14:textId="77777777" w:rsidTr="003A7B89">
        <w:trPr>
          <w:trHeight w:val="284"/>
        </w:trPr>
        <w:tc>
          <w:tcPr>
            <w:tcW w:w="100" w:type="pct"/>
          </w:tcPr>
          <w:p w14:paraId="23501A58" w14:textId="77777777" w:rsidR="00946634" w:rsidRPr="003A7B89" w:rsidRDefault="00946634" w:rsidP="00E77D50"/>
        </w:tc>
        <w:tc>
          <w:tcPr>
            <w:tcW w:w="4900" w:type="pct"/>
          </w:tcPr>
          <w:p w14:paraId="530F5837" w14:textId="77777777" w:rsidR="00946634" w:rsidRPr="003A7B89" w:rsidRDefault="00946634" w:rsidP="00E77D50"/>
        </w:tc>
      </w:tr>
    </w:tbl>
    <w:p w14:paraId="492F1B56" w14:textId="77777777" w:rsidR="00946634" w:rsidRPr="003A7B89" w:rsidRDefault="00946634" w:rsidP="00946634">
      <w:r w:rsidRPr="003A7B89">
        <w:t xml:space="preserve">Dotace byly použity k účelu, ke kterému byly poskytnuty.  </w:t>
      </w:r>
    </w:p>
    <w:p w14:paraId="2F388E55" w14:textId="77777777" w:rsidR="00946634" w:rsidRPr="003A7B89" w:rsidRDefault="00946634" w:rsidP="00946634">
      <w:pPr>
        <w:rPr>
          <w:b/>
        </w:rPr>
      </w:pPr>
    </w:p>
    <w:p w14:paraId="27B90F6C" w14:textId="5BA6C25B" w:rsidR="00946634" w:rsidRPr="003A7B89" w:rsidRDefault="00946634" w:rsidP="00946634">
      <w:pPr>
        <w:rPr>
          <w:b/>
        </w:rPr>
      </w:pPr>
      <w:r w:rsidRPr="003A7B89">
        <w:rPr>
          <w:b/>
        </w:rPr>
        <w:t>6)</w:t>
      </w:r>
      <w:r w:rsidRPr="003A7B89">
        <w:t xml:space="preserve"> </w:t>
      </w:r>
      <w:r w:rsidRPr="003A7B89">
        <w:rPr>
          <w:b/>
        </w:rPr>
        <w:t xml:space="preserve">Údaje o hospodaření Obce </w:t>
      </w:r>
      <w:r w:rsidR="005B33CC">
        <w:rPr>
          <w:b/>
        </w:rPr>
        <w:t>Krejnice v roce 2021</w:t>
      </w:r>
    </w:p>
    <w:p w14:paraId="01917316" w14:textId="63667499" w:rsidR="003A7B89" w:rsidRDefault="00946634" w:rsidP="00946634">
      <w:r w:rsidRPr="003A7B89">
        <w:t>Hospodaření obce Krejnice skončilo se</w:t>
      </w:r>
      <w:r w:rsidR="00710515" w:rsidRPr="003A7B89">
        <w:t xml:space="preserve"> </w:t>
      </w:r>
      <w:r w:rsidRPr="003A7B89">
        <w:t>z</w:t>
      </w:r>
      <w:r w:rsidR="00710515" w:rsidRPr="003A7B89">
        <w:t>iskem</w:t>
      </w:r>
      <w:r w:rsidR="003266A3">
        <w:t xml:space="preserve"> 756 281,69</w:t>
      </w:r>
      <w:r w:rsidRPr="003A7B89">
        <w:t xml:space="preserve"> Kč. </w:t>
      </w:r>
    </w:p>
    <w:p w14:paraId="39D45BEA" w14:textId="77777777" w:rsidR="00946634" w:rsidRPr="003A7B89" w:rsidRDefault="00946634" w:rsidP="00946634">
      <w:r w:rsidRPr="003A7B89">
        <w:t xml:space="preserve">Příloha – Výkaz zisku a ztrát, Příloha účetní závěrky </w:t>
      </w:r>
    </w:p>
    <w:p w14:paraId="22D6F31B" w14:textId="77777777" w:rsidR="003A7B89" w:rsidRDefault="003A7B89" w:rsidP="00946634">
      <w:pPr>
        <w:rPr>
          <w:b/>
        </w:rPr>
      </w:pPr>
    </w:p>
    <w:p w14:paraId="2B391725" w14:textId="77777777" w:rsidR="001327F6" w:rsidRDefault="001327F6" w:rsidP="00946634">
      <w:pPr>
        <w:rPr>
          <w:b/>
        </w:rPr>
      </w:pPr>
    </w:p>
    <w:p w14:paraId="4839B318" w14:textId="77777777" w:rsidR="001327F6" w:rsidRDefault="001327F6" w:rsidP="00946634">
      <w:pPr>
        <w:rPr>
          <w:b/>
        </w:rPr>
      </w:pPr>
    </w:p>
    <w:p w14:paraId="68987296" w14:textId="1B7247DD" w:rsidR="00946634" w:rsidRPr="00442A41" w:rsidRDefault="00946634" w:rsidP="00946634">
      <w:pPr>
        <w:rPr>
          <w:b/>
        </w:rPr>
      </w:pPr>
      <w:r w:rsidRPr="00442A41">
        <w:rPr>
          <w:b/>
        </w:rPr>
        <w:t>7) Stav peněžních p</w:t>
      </w:r>
      <w:r w:rsidR="005B33CC">
        <w:rPr>
          <w:b/>
        </w:rPr>
        <w:t>rostředků na účtech k </w:t>
      </w:r>
      <w:proofErr w:type="gramStart"/>
      <w:r w:rsidR="005B33CC">
        <w:rPr>
          <w:b/>
        </w:rPr>
        <w:t>31.12.2021</w:t>
      </w:r>
      <w:proofErr w:type="gramEnd"/>
    </w:p>
    <w:p w14:paraId="3B70E0A6" w14:textId="77777777" w:rsidR="00946634" w:rsidRPr="00442A41" w:rsidRDefault="00946634" w:rsidP="00946634">
      <w:pPr>
        <w:rPr>
          <w:b/>
        </w:rPr>
      </w:pPr>
    </w:p>
    <w:p w14:paraId="74671951" w14:textId="6F6FBE05" w:rsidR="00946634" w:rsidRDefault="00946634" w:rsidP="00946634">
      <w:r>
        <w:t xml:space="preserve">  ČNB České Budějovice                </w:t>
      </w:r>
      <w:r w:rsidR="003266A3">
        <w:t>683 206,50</w:t>
      </w:r>
      <w:r>
        <w:t>Kč</w:t>
      </w:r>
    </w:p>
    <w:p w14:paraId="32433089" w14:textId="0326DEE0" w:rsidR="00946634" w:rsidRDefault="00946634" w:rsidP="00946634">
      <w:r>
        <w:t xml:space="preserve">  </w:t>
      </w:r>
      <w:proofErr w:type="spellStart"/>
      <w:r>
        <w:t>Fio</w:t>
      </w:r>
      <w:proofErr w:type="spellEnd"/>
      <w:r>
        <w:t xml:space="preserve"> banka </w:t>
      </w:r>
      <w:proofErr w:type="gramStart"/>
      <w:r>
        <w:t xml:space="preserve">Strakonice                    </w:t>
      </w:r>
      <w:r w:rsidR="003266A3">
        <w:t>963 435,01</w:t>
      </w:r>
      <w:proofErr w:type="gramEnd"/>
      <w:r w:rsidR="00D36365">
        <w:t xml:space="preserve"> </w:t>
      </w:r>
      <w:r>
        <w:t>Kč</w:t>
      </w:r>
    </w:p>
    <w:p w14:paraId="56A9D834" w14:textId="583043A8" w:rsidR="00946634" w:rsidRPr="00442A41" w:rsidRDefault="00946634" w:rsidP="00946634">
      <w:pPr>
        <w:rPr>
          <w:b/>
        </w:rPr>
      </w:pPr>
      <w:r>
        <w:t xml:space="preserve">  </w:t>
      </w:r>
      <w:proofErr w:type="gramStart"/>
      <w:r w:rsidRPr="00442A41">
        <w:rPr>
          <w:b/>
        </w:rPr>
        <w:t xml:space="preserve">Celkem       </w:t>
      </w:r>
      <w:r>
        <w:rPr>
          <w:b/>
        </w:rPr>
        <w:t xml:space="preserve">                               </w:t>
      </w:r>
      <w:r w:rsidRPr="00442A41">
        <w:rPr>
          <w:b/>
        </w:rPr>
        <w:t xml:space="preserve">  </w:t>
      </w:r>
      <w:r>
        <w:rPr>
          <w:b/>
        </w:rPr>
        <w:t xml:space="preserve"> </w:t>
      </w:r>
      <w:r w:rsidR="003266A3">
        <w:rPr>
          <w:b/>
        </w:rPr>
        <w:t>1 646 641,51</w:t>
      </w:r>
      <w:proofErr w:type="gramEnd"/>
      <w:r w:rsidR="00D36365">
        <w:rPr>
          <w:b/>
        </w:rPr>
        <w:t xml:space="preserve"> </w:t>
      </w:r>
      <w:r>
        <w:rPr>
          <w:b/>
        </w:rPr>
        <w:t>Kč</w:t>
      </w:r>
    </w:p>
    <w:p w14:paraId="1D183B88" w14:textId="77777777" w:rsidR="00F36466" w:rsidRDefault="00F36466" w:rsidP="00F36466"/>
    <w:p w14:paraId="644147B0" w14:textId="55E8ADA6" w:rsidR="005B33CC" w:rsidRDefault="00197B02" w:rsidP="00946634">
      <w:r>
        <w:t xml:space="preserve">Dne </w:t>
      </w:r>
      <w:proofErr w:type="gramStart"/>
      <w:r>
        <w:t>21.5.2022</w:t>
      </w:r>
      <w:proofErr w:type="gramEnd"/>
      <w:r>
        <w:t xml:space="preserve"> byl schválen Závěrečný účet obce Krejnice za rok 2021. </w:t>
      </w:r>
    </w:p>
    <w:p w14:paraId="6EDFB99D" w14:textId="364D684B" w:rsidR="00197B02" w:rsidRDefault="00197B02" w:rsidP="00946634">
      <w:r>
        <w:t>S </w:t>
      </w:r>
      <w:proofErr w:type="gramStart"/>
      <w:r>
        <w:t>výrokem ,, schválen</w:t>
      </w:r>
      <w:proofErr w:type="gramEnd"/>
      <w:r>
        <w:t xml:space="preserve"> bez výhrad“</w:t>
      </w:r>
    </w:p>
    <w:p w14:paraId="65A6CDB9" w14:textId="6BBF228C" w:rsidR="00197B02" w:rsidRDefault="00197B02" w:rsidP="00946634"/>
    <w:p w14:paraId="1E9D5164" w14:textId="520A5524" w:rsidR="00197B02" w:rsidRDefault="00197B02" w:rsidP="00946634">
      <w:r>
        <w:t xml:space="preserve">Vyvěšeno : </w:t>
      </w:r>
      <w:proofErr w:type="gramStart"/>
      <w:r>
        <w:t>15.6. 2022</w:t>
      </w:r>
      <w:proofErr w:type="gramEnd"/>
    </w:p>
    <w:p w14:paraId="57CF9815" w14:textId="5DAA2150" w:rsidR="00197B02" w:rsidRDefault="00197B02" w:rsidP="00946634">
      <w:r>
        <w:t>Sejmuto:</w:t>
      </w:r>
      <w:bookmarkStart w:id="0" w:name="_GoBack"/>
      <w:bookmarkEnd w:id="0"/>
    </w:p>
    <w:p w14:paraId="52A6D784" w14:textId="77777777" w:rsidR="00197B02" w:rsidRDefault="00197B02" w:rsidP="00946634"/>
    <w:p w14:paraId="2D46EF8F" w14:textId="22F04C1A" w:rsidR="005B33CC" w:rsidRDefault="005B33CC" w:rsidP="00946634">
      <w:r>
        <w:t xml:space="preserve"> Je vyvěšeno na úřední desce i v elektronické podobě na stránkách Obce Krejnice, dle § 17 </w:t>
      </w:r>
      <w:proofErr w:type="spellStart"/>
      <w:r>
        <w:t>ods</w:t>
      </w:r>
      <w:proofErr w:type="spellEnd"/>
      <w:r>
        <w:t>. 6 zákona č. 250/</w:t>
      </w:r>
      <w:r w:rsidR="0085445A">
        <w:t>2000 Sb.</w:t>
      </w:r>
    </w:p>
    <w:p w14:paraId="2F97A69C" w14:textId="77777777" w:rsidR="0085445A" w:rsidRDefault="0085445A" w:rsidP="00946634"/>
    <w:p w14:paraId="038DD1E6" w14:textId="71C93E91" w:rsidR="0085445A" w:rsidRDefault="0085445A" w:rsidP="00946634">
      <w:r>
        <w:t>Schvál</w:t>
      </w:r>
      <w:r w:rsidR="00197B02">
        <w:t xml:space="preserve">eno zastupitelstvem obce: </w:t>
      </w:r>
      <w:proofErr w:type="gramStart"/>
      <w:r w:rsidR="00197B02">
        <w:t>21.5.2022</w:t>
      </w:r>
      <w:proofErr w:type="gramEnd"/>
    </w:p>
    <w:p w14:paraId="783A972C" w14:textId="5632F23D" w:rsidR="0085445A" w:rsidRDefault="0085445A" w:rsidP="00946634">
      <w:r>
        <w:t xml:space="preserve">Dle § 84 zákona 128/2000 </w:t>
      </w:r>
      <w:proofErr w:type="spellStart"/>
      <w:r>
        <w:t>Sb</w:t>
      </w:r>
      <w:proofErr w:type="spellEnd"/>
    </w:p>
    <w:p w14:paraId="77A44A1F" w14:textId="77777777" w:rsidR="0085445A" w:rsidRDefault="0085445A" w:rsidP="00946634"/>
    <w:p w14:paraId="74BC8ECE" w14:textId="77777777" w:rsidR="0085445A" w:rsidRDefault="0085445A" w:rsidP="00946634"/>
    <w:p w14:paraId="00BF654F" w14:textId="73A29D6F" w:rsidR="0085445A" w:rsidRDefault="0085445A" w:rsidP="00946634">
      <w:r>
        <w:t>Zpracovala: Hošková Linda – správce rozpočtu a hlavní účetní</w:t>
      </w:r>
    </w:p>
    <w:p w14:paraId="420B8F0F" w14:textId="77777777" w:rsidR="0085445A" w:rsidRDefault="0085445A" w:rsidP="00946634"/>
    <w:p w14:paraId="3E8446F3" w14:textId="02211A76" w:rsidR="0085445A" w:rsidRDefault="0085445A" w:rsidP="00946634">
      <w:r>
        <w:t>Starosta: Václav Tábor – příkazce operace</w:t>
      </w:r>
    </w:p>
    <w:p w14:paraId="507C0E03" w14:textId="77777777" w:rsidR="0085445A" w:rsidRDefault="0085445A" w:rsidP="00946634"/>
    <w:p w14:paraId="1A60797B" w14:textId="0812480A" w:rsidR="0085445A" w:rsidRDefault="00197B02" w:rsidP="00946634">
      <w:r>
        <w:t xml:space="preserve">Vyvěšeno: </w:t>
      </w:r>
      <w:proofErr w:type="gramStart"/>
      <w:r>
        <w:t>15.6</w:t>
      </w:r>
      <w:r w:rsidR="0085445A">
        <w:t>.2022</w:t>
      </w:r>
      <w:proofErr w:type="gramEnd"/>
    </w:p>
    <w:p w14:paraId="42326195" w14:textId="77777777" w:rsidR="0085445A" w:rsidRDefault="0085445A" w:rsidP="00946634"/>
    <w:p w14:paraId="347CD9EE" w14:textId="1B565016" w:rsidR="00265BCB" w:rsidRDefault="00265BCB" w:rsidP="00946634"/>
    <w:p w14:paraId="3AA0C7C5" w14:textId="77777777" w:rsidR="00F36466" w:rsidRDefault="00946634" w:rsidP="00946634">
      <w:r>
        <w:t xml:space="preserve">    </w:t>
      </w:r>
    </w:p>
    <w:p w14:paraId="78ED1C00" w14:textId="1B01042B" w:rsidR="00946634" w:rsidRDefault="00946634" w:rsidP="00946634">
      <w:pPr>
        <w:jc w:val="center"/>
      </w:pPr>
    </w:p>
    <w:p w14:paraId="3B582529" w14:textId="77777777" w:rsidR="00C03AB1" w:rsidRDefault="00C03AB1"/>
    <w:p w14:paraId="3F9664CB" w14:textId="77777777" w:rsidR="00E40E2E" w:rsidRDefault="00E40E2E"/>
    <w:p w14:paraId="07A5A3DB" w14:textId="77777777" w:rsidR="00E40E2E" w:rsidRDefault="00E40E2E"/>
    <w:p w14:paraId="788BAF71" w14:textId="77777777" w:rsidR="00E40E2E" w:rsidRDefault="00E40E2E"/>
    <w:p w14:paraId="21D68CAC" w14:textId="77777777" w:rsidR="00E40E2E" w:rsidRDefault="00E40E2E"/>
    <w:p w14:paraId="3EDF5776" w14:textId="77777777" w:rsidR="00E40E2E" w:rsidRDefault="00E40E2E"/>
    <w:p w14:paraId="192B0D75" w14:textId="77777777" w:rsidR="00E40E2E" w:rsidRDefault="00E40E2E"/>
    <w:p w14:paraId="23AFEED6" w14:textId="77777777" w:rsidR="00E40E2E" w:rsidRDefault="00E40E2E"/>
    <w:p w14:paraId="2F6A5D76" w14:textId="77777777" w:rsidR="00E40E2E" w:rsidRDefault="00E40E2E"/>
    <w:p w14:paraId="1E9049EB" w14:textId="77777777" w:rsidR="00E40E2E" w:rsidRDefault="00E40E2E"/>
    <w:p w14:paraId="20706BE1" w14:textId="77777777" w:rsidR="00E40E2E" w:rsidRDefault="00E40E2E"/>
    <w:p w14:paraId="13E7505C" w14:textId="77777777" w:rsidR="00E40E2E" w:rsidRDefault="00E40E2E"/>
    <w:p w14:paraId="2C02A70D" w14:textId="77777777" w:rsidR="00E40E2E" w:rsidRDefault="00E40E2E"/>
    <w:p w14:paraId="7CCF5817" w14:textId="77777777" w:rsidR="00E40E2E" w:rsidRDefault="00E40E2E"/>
    <w:p w14:paraId="3973574D" w14:textId="77777777" w:rsidR="00E40E2E" w:rsidRDefault="00E40E2E"/>
    <w:p w14:paraId="18E90303" w14:textId="77777777" w:rsidR="00E40E2E" w:rsidRDefault="00E40E2E"/>
    <w:p w14:paraId="3E253BFE" w14:textId="77777777" w:rsidR="00E40E2E" w:rsidRDefault="00E40E2E"/>
    <w:p w14:paraId="357B5810" w14:textId="77777777" w:rsidR="00E40E2E" w:rsidRDefault="00E40E2E"/>
    <w:p w14:paraId="57EE4104" w14:textId="77777777" w:rsidR="00E40E2E" w:rsidRDefault="00E40E2E" w:rsidP="00E40E2E">
      <w:pPr>
        <w:pStyle w:val="Zkladntext"/>
        <w:tabs>
          <w:tab w:val="num" w:pos="284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6A41232C" w14:textId="77777777" w:rsidR="00E40E2E" w:rsidRPr="00167789" w:rsidRDefault="00E40E2E" w:rsidP="00E40E2E">
      <w:pPr>
        <w:pStyle w:val="Zkladntext"/>
        <w:tabs>
          <w:tab w:val="num" w:pos="284"/>
        </w:tabs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9A1637">
        <w:rPr>
          <w:rFonts w:ascii="Arial" w:hAnsi="Arial" w:cs="Arial"/>
          <w:sz w:val="20"/>
          <w:szCs w:val="20"/>
        </w:rPr>
        <w:t xml:space="preserve"> </w:t>
      </w:r>
    </w:p>
    <w:p w14:paraId="5FEF3E54" w14:textId="77777777" w:rsidR="00E40E2E" w:rsidRDefault="00E40E2E"/>
    <w:p w14:paraId="7836F334" w14:textId="77777777" w:rsidR="00E40E2E" w:rsidRDefault="00E40E2E"/>
    <w:p w14:paraId="6F1D1829" w14:textId="77777777" w:rsidR="00E40E2E" w:rsidRDefault="00E40E2E"/>
    <w:sectPr w:rsidR="00E40E2E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77D626BD"/>
    <w:multiLevelType w:val="multilevel"/>
    <w:tmpl w:val="B790B71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pStyle w:val="Podbod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numFmt w:val="decimal"/>
      <w:lvlText w:val="%9"/>
      <w:legacy w:legacy="1" w:legacySpace="120" w:legacyIndent="360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pStyle w:val="Podbod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3."/>
        <w:legacy w:legacy="1" w:legacySpace="120" w:legacyIndent="360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440" w:hanging="360"/>
        </w:pPr>
      </w:lvl>
    </w:lvlOverride>
    <w:lvlOverride w:ilvl="4">
      <w:lvl w:ilvl="4">
        <w:start w:val="1"/>
        <w:numFmt w:val="decimal"/>
        <w:lvlText w:val="%5."/>
        <w:legacy w:legacy="1" w:legacySpace="120" w:legacyIndent="360"/>
        <w:lvlJc w:val="left"/>
        <w:pPr>
          <w:ind w:left="1800" w:hanging="360"/>
        </w:pPr>
      </w:lvl>
    </w:lvlOverride>
    <w:lvlOverride w:ilvl="5">
      <w:lvl w:ilvl="5">
        <w:start w:val="1"/>
        <w:numFmt w:val="decimal"/>
        <w:lvlText w:val="%6."/>
        <w:legacy w:legacy="1" w:legacySpace="120" w:legacyIndent="360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520" w:hanging="360"/>
        </w:pPr>
      </w:lvl>
    </w:lvlOverride>
    <w:lvlOverride w:ilvl="7">
      <w:lvl w:ilvl="7">
        <w:start w:val="1"/>
        <w:numFmt w:val="decimal"/>
        <w:lvlText w:val="%8."/>
        <w:legacy w:legacy="1" w:legacySpace="120" w:legacyIndent="360"/>
        <w:lvlJc w:val="left"/>
        <w:pPr>
          <w:ind w:left="2880" w:hanging="360"/>
        </w:pPr>
      </w:lvl>
    </w:lvlOverride>
    <w:lvlOverride w:ilvl="8">
      <w:lvl w:ilvl="8">
        <w:numFmt w:val="decimal"/>
        <w:lvlText w:val="%9"/>
        <w:legacy w:legacy="1" w:legacySpace="120" w:legacyIndent="360"/>
        <w:lvlJc w:val="left"/>
        <w:pPr>
          <w:ind w:left="0" w:firstLine="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634"/>
    <w:rsid w:val="000E1530"/>
    <w:rsid w:val="001327F6"/>
    <w:rsid w:val="001331BB"/>
    <w:rsid w:val="00197B02"/>
    <w:rsid w:val="001F5A69"/>
    <w:rsid w:val="00265BCB"/>
    <w:rsid w:val="002C425B"/>
    <w:rsid w:val="003266A3"/>
    <w:rsid w:val="003A7B89"/>
    <w:rsid w:val="0047273F"/>
    <w:rsid w:val="004D1EAE"/>
    <w:rsid w:val="00593751"/>
    <w:rsid w:val="005B33CC"/>
    <w:rsid w:val="005C28B1"/>
    <w:rsid w:val="006222B9"/>
    <w:rsid w:val="00706259"/>
    <w:rsid w:val="00710515"/>
    <w:rsid w:val="007E7FD9"/>
    <w:rsid w:val="0085445A"/>
    <w:rsid w:val="00855736"/>
    <w:rsid w:val="00897404"/>
    <w:rsid w:val="008B16BD"/>
    <w:rsid w:val="008C6E44"/>
    <w:rsid w:val="008F4ABF"/>
    <w:rsid w:val="00946634"/>
    <w:rsid w:val="00A85654"/>
    <w:rsid w:val="00B037BB"/>
    <w:rsid w:val="00B3147B"/>
    <w:rsid w:val="00B922AA"/>
    <w:rsid w:val="00C03AB1"/>
    <w:rsid w:val="00C0648F"/>
    <w:rsid w:val="00CD1D15"/>
    <w:rsid w:val="00D36365"/>
    <w:rsid w:val="00D447A1"/>
    <w:rsid w:val="00D56280"/>
    <w:rsid w:val="00E1328B"/>
    <w:rsid w:val="00E40E2E"/>
    <w:rsid w:val="00EE6ECD"/>
    <w:rsid w:val="00F23F57"/>
    <w:rsid w:val="00F32894"/>
    <w:rsid w:val="00F36466"/>
    <w:rsid w:val="00FF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2FA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66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946634"/>
    <w:pPr>
      <w:suppressLineNumbers/>
    </w:pPr>
  </w:style>
  <w:style w:type="table" w:styleId="Mkatabulky">
    <w:name w:val="Table Grid"/>
    <w:basedOn w:val="Normlntabulka"/>
    <w:uiPriority w:val="59"/>
    <w:rsid w:val="00946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aliases w:val="Standard paragraph"/>
    <w:basedOn w:val="Normln"/>
    <w:link w:val="ZkladntextChar"/>
    <w:uiPriority w:val="99"/>
    <w:semiHidden/>
    <w:rsid w:val="00E40E2E"/>
    <w:pPr>
      <w:suppressAutoHyphens w:val="0"/>
      <w:jc w:val="both"/>
    </w:pPr>
    <w:rPr>
      <w:lang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semiHidden/>
    <w:rsid w:val="00E40E2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E40E2E"/>
    <w:pPr>
      <w:suppressAutoHyphens w:val="0"/>
      <w:jc w:val="center"/>
    </w:pPr>
    <w:rPr>
      <w:b/>
      <w:bCs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rsid w:val="00E40E2E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Zpat">
    <w:name w:val="footer"/>
    <w:basedOn w:val="Normln"/>
    <w:link w:val="ZpatChar"/>
    <w:uiPriority w:val="99"/>
    <w:rsid w:val="00E40E2E"/>
    <w:pPr>
      <w:tabs>
        <w:tab w:val="center" w:pos="4536"/>
        <w:tab w:val="right" w:pos="9072"/>
      </w:tabs>
      <w:suppressAutoHyphens w:val="0"/>
    </w:pPr>
    <w:rPr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E40E2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semiHidden/>
    <w:rsid w:val="00E40E2E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E40E2E"/>
    <w:pPr>
      <w:suppressAutoHyphens w:val="0"/>
    </w:pPr>
    <w:rPr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E40E2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E40E2E"/>
    <w:pPr>
      <w:suppressAutoHyphens w:val="0"/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E40E2E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Podbod">
    <w:name w:val="Podbod"/>
    <w:basedOn w:val="Normln"/>
    <w:rsid w:val="00E40E2E"/>
    <w:pPr>
      <w:numPr>
        <w:ilvl w:val="1"/>
        <w:numId w:val="2"/>
      </w:numPr>
      <w:tabs>
        <w:tab w:val="left" w:leader="dot" w:pos="9639"/>
      </w:tabs>
      <w:suppressAutoHyphens w:val="0"/>
      <w:spacing w:before="240"/>
      <w:jc w:val="both"/>
    </w:pPr>
    <w:rPr>
      <w:b/>
      <w:szCs w:val="20"/>
      <w:lang w:val="en-US" w:eastAsia="cs-CZ"/>
    </w:rPr>
  </w:style>
  <w:style w:type="paragraph" w:styleId="Odstavecseseznamem">
    <w:name w:val="List Paragraph"/>
    <w:basedOn w:val="Normln"/>
    <w:uiPriority w:val="34"/>
    <w:qFormat/>
    <w:rsid w:val="00E40E2E"/>
    <w:pPr>
      <w:suppressAutoHyphens w:val="0"/>
      <w:ind w:left="720"/>
      <w:contextualSpacing/>
    </w:pPr>
    <w:rPr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66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946634"/>
    <w:pPr>
      <w:suppressLineNumbers/>
    </w:pPr>
  </w:style>
  <w:style w:type="table" w:styleId="Mkatabulky">
    <w:name w:val="Table Grid"/>
    <w:basedOn w:val="Normlntabulka"/>
    <w:uiPriority w:val="59"/>
    <w:rsid w:val="00946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aliases w:val="Standard paragraph"/>
    <w:basedOn w:val="Normln"/>
    <w:link w:val="ZkladntextChar"/>
    <w:uiPriority w:val="99"/>
    <w:semiHidden/>
    <w:rsid w:val="00E40E2E"/>
    <w:pPr>
      <w:suppressAutoHyphens w:val="0"/>
      <w:jc w:val="both"/>
    </w:pPr>
    <w:rPr>
      <w:lang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semiHidden/>
    <w:rsid w:val="00E40E2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E40E2E"/>
    <w:pPr>
      <w:suppressAutoHyphens w:val="0"/>
      <w:jc w:val="center"/>
    </w:pPr>
    <w:rPr>
      <w:b/>
      <w:bCs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rsid w:val="00E40E2E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Zpat">
    <w:name w:val="footer"/>
    <w:basedOn w:val="Normln"/>
    <w:link w:val="ZpatChar"/>
    <w:uiPriority w:val="99"/>
    <w:rsid w:val="00E40E2E"/>
    <w:pPr>
      <w:tabs>
        <w:tab w:val="center" w:pos="4536"/>
        <w:tab w:val="right" w:pos="9072"/>
      </w:tabs>
      <w:suppressAutoHyphens w:val="0"/>
    </w:pPr>
    <w:rPr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E40E2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semiHidden/>
    <w:rsid w:val="00E40E2E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E40E2E"/>
    <w:pPr>
      <w:suppressAutoHyphens w:val="0"/>
    </w:pPr>
    <w:rPr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E40E2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E40E2E"/>
    <w:pPr>
      <w:suppressAutoHyphens w:val="0"/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E40E2E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Podbod">
    <w:name w:val="Podbod"/>
    <w:basedOn w:val="Normln"/>
    <w:rsid w:val="00E40E2E"/>
    <w:pPr>
      <w:numPr>
        <w:ilvl w:val="1"/>
        <w:numId w:val="2"/>
      </w:numPr>
      <w:tabs>
        <w:tab w:val="left" w:leader="dot" w:pos="9639"/>
      </w:tabs>
      <w:suppressAutoHyphens w:val="0"/>
      <w:spacing w:before="240"/>
      <w:jc w:val="both"/>
    </w:pPr>
    <w:rPr>
      <w:b/>
      <w:szCs w:val="20"/>
      <w:lang w:val="en-US" w:eastAsia="cs-CZ"/>
    </w:rPr>
  </w:style>
  <w:style w:type="paragraph" w:styleId="Odstavecseseznamem">
    <w:name w:val="List Paragraph"/>
    <w:basedOn w:val="Normln"/>
    <w:uiPriority w:val="34"/>
    <w:qFormat/>
    <w:rsid w:val="00E40E2E"/>
    <w:pPr>
      <w:suppressAutoHyphens w:val="0"/>
      <w:ind w:left="720"/>
      <w:contextualSpacing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82B9C-4BA8-4790-9B05-D24C83632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Krejnice</dc:creator>
  <cp:lastModifiedBy>Obec Krejnice</cp:lastModifiedBy>
  <cp:revision>2</cp:revision>
  <cp:lastPrinted>2021-06-14T16:07:00Z</cp:lastPrinted>
  <dcterms:created xsi:type="dcterms:W3CDTF">2022-06-15T08:26:00Z</dcterms:created>
  <dcterms:modified xsi:type="dcterms:W3CDTF">2022-06-15T08:26:00Z</dcterms:modified>
</cp:coreProperties>
</file>